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410" w:rsidRPr="00BA5908" w:rsidRDefault="004B3ECC" w:rsidP="00BA5908">
      <w:pPr>
        <w:tabs>
          <w:tab w:val="left" w:pos="567"/>
          <w:tab w:val="left" w:pos="851"/>
        </w:tabs>
        <w:spacing w:after="0" w:line="240" w:lineRule="auto"/>
        <w:ind w:firstLine="567"/>
        <w:jc w:val="both"/>
        <w:rPr>
          <w:sz w:val="24"/>
          <w:szCs w:val="24"/>
          <w:lang w:val="ru-RU"/>
        </w:rPr>
      </w:pPr>
      <w:bookmarkStart w:id="0" w:name="block-36334802"/>
      <w:bookmarkStart w:id="1" w:name="_GoBack"/>
      <w:bookmarkEnd w:id="1"/>
      <w:r w:rsidRPr="00BA5908">
        <w:rPr>
          <w:rFonts w:ascii="Times New Roman" w:hAnsi="Times New Roman"/>
          <w:b/>
          <w:color w:val="000000"/>
          <w:sz w:val="24"/>
          <w:szCs w:val="24"/>
          <w:lang w:val="ru-RU"/>
        </w:rPr>
        <w:t>ПОЯСНИТЕЛЬНАЯ ЗАПИСКА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ОБЩАЯ ХАРАКТЕРИСТИКА УЧЕБНОГО ПРЕДМЕТА «РУССКИЙ ЯЗЫК»</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pacing w:val="-3"/>
          <w:sz w:val="24"/>
          <w:szCs w:val="24"/>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w:t>
      </w:r>
      <w:r w:rsidRPr="00BA5908">
        <w:rPr>
          <w:rFonts w:ascii="Times New Roman" w:hAnsi="Times New Roman"/>
          <w:color w:val="000000"/>
          <w:sz w:val="24"/>
          <w:szCs w:val="24"/>
          <w:lang w:val="ru-RU"/>
        </w:rPr>
        <w:lastRenderedPageBreak/>
        <w:t>уровнях; знаний о тексте, включая тексты новых форматов (гипертексты, графика, инфографика и др.).</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В содержании программы выделяются три сквозные линии: «Язык и речь. </w:t>
      </w:r>
      <w:r w:rsidRPr="00502986">
        <w:rPr>
          <w:rFonts w:ascii="Times New Roman" w:hAnsi="Times New Roman"/>
          <w:color w:val="000000"/>
          <w:sz w:val="24"/>
          <w:szCs w:val="24"/>
          <w:lang w:val="ru-RU"/>
        </w:rPr>
        <w:t xml:space="preserve">Культура речи», «Речь. Речевое общение. </w:t>
      </w:r>
      <w:r w:rsidRPr="00BA5908">
        <w:rPr>
          <w:rFonts w:ascii="Times New Roman" w:hAnsi="Times New Roman"/>
          <w:color w:val="000000"/>
          <w:sz w:val="24"/>
          <w:szCs w:val="24"/>
          <w:lang w:val="ru-RU"/>
        </w:rPr>
        <w:t>Текст», «Функциональная стилистика.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ЦЕЛИ ИЗУЧЕНИЯ УЧЕБНОГО ПРЕДМЕТА «РУССКИЙ ЯЗЫК»</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Изучение русского языка направлено на достижение следующих целей:</w:t>
      </w:r>
    </w:p>
    <w:p w:rsidR="00C11410" w:rsidRPr="00BA5908" w:rsidRDefault="004B3ECC" w:rsidP="00BA5908">
      <w:pPr>
        <w:numPr>
          <w:ilvl w:val="0"/>
          <w:numId w:val="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C11410" w:rsidRPr="00BA5908" w:rsidRDefault="004B3ECC" w:rsidP="00BA5908">
      <w:pPr>
        <w:numPr>
          <w:ilvl w:val="0"/>
          <w:numId w:val="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C11410" w:rsidRPr="00BA5908" w:rsidRDefault="004B3ECC" w:rsidP="00BA5908">
      <w:pPr>
        <w:numPr>
          <w:ilvl w:val="0"/>
          <w:numId w:val="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C11410" w:rsidRPr="00BA5908" w:rsidRDefault="004B3ECC" w:rsidP="00BA5908">
      <w:pPr>
        <w:numPr>
          <w:ilvl w:val="0"/>
          <w:numId w:val="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C11410" w:rsidRPr="00BA5908" w:rsidRDefault="004B3ECC" w:rsidP="00BA5908">
      <w:pPr>
        <w:numPr>
          <w:ilvl w:val="0"/>
          <w:numId w:val="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11410" w:rsidRPr="00BA5908" w:rsidRDefault="004B3ECC" w:rsidP="00BA5908">
      <w:pPr>
        <w:numPr>
          <w:ilvl w:val="0"/>
          <w:numId w:val="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МЕСТО УЧЕБНОГО ПРЕДМЕТА «РУССКИЙ ЯЗЫК» В УЧЕБНОМ ПЛАНЕ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C11410" w:rsidRPr="00BA5908" w:rsidRDefault="00C11410" w:rsidP="00BA5908">
      <w:pPr>
        <w:tabs>
          <w:tab w:val="left" w:pos="567"/>
          <w:tab w:val="left" w:pos="851"/>
        </w:tabs>
        <w:spacing w:after="0" w:line="240" w:lineRule="auto"/>
        <w:ind w:firstLine="567"/>
        <w:rPr>
          <w:sz w:val="24"/>
          <w:szCs w:val="24"/>
          <w:lang w:val="ru-RU"/>
        </w:rPr>
        <w:sectPr w:rsidR="00C11410" w:rsidRPr="00BA5908" w:rsidSect="00BA5908">
          <w:pgSz w:w="11906" w:h="16383"/>
          <w:pgMar w:top="567" w:right="850" w:bottom="1134" w:left="1701" w:header="720" w:footer="720" w:gutter="0"/>
          <w:cols w:space="720"/>
        </w:sectPr>
      </w:pPr>
    </w:p>
    <w:p w:rsidR="00C11410" w:rsidRPr="00BA5908" w:rsidRDefault="004B3ECC" w:rsidP="00BA5908">
      <w:pPr>
        <w:tabs>
          <w:tab w:val="left" w:pos="567"/>
          <w:tab w:val="left" w:pos="851"/>
        </w:tabs>
        <w:spacing w:after="0" w:line="240" w:lineRule="auto"/>
        <w:ind w:firstLine="567"/>
        <w:jc w:val="both"/>
        <w:rPr>
          <w:sz w:val="24"/>
          <w:szCs w:val="24"/>
          <w:lang w:val="ru-RU"/>
        </w:rPr>
      </w:pPr>
      <w:bookmarkStart w:id="2" w:name="block-36334800"/>
      <w:bookmarkEnd w:id="0"/>
      <w:r w:rsidRPr="00BA5908">
        <w:rPr>
          <w:rFonts w:ascii="Times New Roman" w:hAnsi="Times New Roman"/>
          <w:b/>
          <w:color w:val="000000"/>
          <w:sz w:val="24"/>
          <w:szCs w:val="24"/>
          <w:lang w:val="ru-RU"/>
        </w:rPr>
        <w:lastRenderedPageBreak/>
        <w:t>СОДЕРЖАНИЕ УЧЕБНОГО ПРЕДМЕТА «РУССКИЙ ЯЗЫК»</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10 КЛАСС</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Общие сведения о языке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Язык как знаковая система. Основные функции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Лингвистика как наука.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Язык и культура.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Язык и речь.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Система языка.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Система языка, её устройство, функционирование.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Культура речи как раздел лингвистики.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Языковая норма, её основные признаки и функции.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Качества хорошей речи.</w:t>
      </w:r>
    </w:p>
    <w:p w:rsidR="00C11410" w:rsidRPr="00502986"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502986">
        <w:rPr>
          <w:rFonts w:ascii="Times New Roman" w:hAnsi="Times New Roman"/>
          <w:color w:val="000000"/>
          <w:sz w:val="24"/>
          <w:szCs w:val="24"/>
          <w:lang w:val="ru-RU"/>
        </w:rPr>
        <w:t>Комплексный словарь.</w:t>
      </w:r>
    </w:p>
    <w:p w:rsidR="00C11410" w:rsidRPr="00502986" w:rsidRDefault="004B3ECC" w:rsidP="00BA5908">
      <w:pPr>
        <w:tabs>
          <w:tab w:val="left" w:pos="567"/>
          <w:tab w:val="left" w:pos="851"/>
        </w:tabs>
        <w:spacing w:after="0" w:line="240" w:lineRule="auto"/>
        <w:ind w:firstLine="567"/>
        <w:jc w:val="both"/>
        <w:rPr>
          <w:sz w:val="24"/>
          <w:szCs w:val="24"/>
          <w:lang w:val="ru-RU"/>
        </w:rPr>
      </w:pPr>
      <w:r w:rsidRPr="00502986">
        <w:rPr>
          <w:rFonts w:ascii="Times New Roman" w:hAnsi="Times New Roman"/>
          <w:b/>
          <w:color w:val="000000"/>
          <w:sz w:val="24"/>
          <w:szCs w:val="24"/>
          <w:lang w:val="ru-RU"/>
        </w:rPr>
        <w:t>Фонетика. Орфоэпия. Орфоэпические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Лексикология и фразеология. Лексические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C11410" w:rsidRPr="00502986"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502986">
        <w:rPr>
          <w:rFonts w:ascii="Times New Roman" w:hAnsi="Times New Roman"/>
          <w:color w:val="000000"/>
          <w:sz w:val="24"/>
          <w:szCs w:val="24"/>
          <w:lang w:val="ru-RU"/>
        </w:rPr>
        <w:t>Иноязычные слова и их употребление. Лексическая сочетаемость. Тавтология. Плеоназм.</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Функционально-стилистическая окраска слова. Лексика общеупотребительная, разговорная и книжная. Особенности употребления.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pacing w:val="-4"/>
          <w:sz w:val="24"/>
          <w:szCs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BA5908">
        <w:rPr>
          <w:rFonts w:ascii="Times New Roman" w:hAnsi="Times New Roman"/>
          <w:color w:val="000000"/>
          <w:sz w:val="24"/>
          <w:szCs w:val="24"/>
          <w:lang w:val="ru-RU"/>
        </w:rPr>
        <w:t xml:space="preserve"> Особенности употребления.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Фразеология русского языка (повторение, обобщение). Крылатые слова.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Морфемика и словообразование. Словообразовательные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lastRenderedPageBreak/>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C11410" w:rsidRPr="00502986" w:rsidRDefault="004B3ECC" w:rsidP="00BA5908">
      <w:pPr>
        <w:tabs>
          <w:tab w:val="left" w:pos="567"/>
          <w:tab w:val="left" w:pos="851"/>
        </w:tabs>
        <w:spacing w:after="0" w:line="240" w:lineRule="auto"/>
        <w:ind w:firstLine="567"/>
        <w:jc w:val="both"/>
        <w:rPr>
          <w:sz w:val="24"/>
          <w:szCs w:val="24"/>
          <w:lang w:val="ru-RU"/>
        </w:rPr>
      </w:pPr>
      <w:r w:rsidRPr="00502986">
        <w:rPr>
          <w:rFonts w:ascii="Times New Roman" w:hAnsi="Times New Roman"/>
          <w:b/>
          <w:color w:val="000000"/>
          <w:sz w:val="24"/>
          <w:szCs w:val="24"/>
          <w:lang w:val="ru-RU"/>
        </w:rPr>
        <w:t>Морфология. Морфологические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Морфологические нормы современного русского литературного языка (общее представление).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употребления имён существительных: форм рода, числа, падежа.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употребления имён прилагательных: форм степеней сравнения, краткой формы.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употребления количественных, порядковых и собирательных числительных.</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Основные нормы употребления местоимений: формы 3-го лица личных местоимений, возвратного местоимения </w:t>
      </w:r>
      <w:r w:rsidRPr="00BA5908">
        <w:rPr>
          <w:rFonts w:ascii="Times New Roman" w:hAnsi="Times New Roman"/>
          <w:b/>
          <w:color w:val="000000"/>
          <w:sz w:val="24"/>
          <w:szCs w:val="24"/>
          <w:lang w:val="ru-RU"/>
        </w:rPr>
        <w:t>себя</w:t>
      </w:r>
      <w:r w:rsidRPr="00BA5908">
        <w:rPr>
          <w:rFonts w:ascii="Times New Roman" w:hAnsi="Times New Roman"/>
          <w:color w:val="000000"/>
          <w:sz w:val="24"/>
          <w:szCs w:val="24"/>
          <w:lang w:val="ru-RU"/>
        </w:rPr>
        <w:t>.</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Орфография. Основные правила орфографии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pacing w:val="-3"/>
          <w:sz w:val="24"/>
          <w:szCs w:val="24"/>
          <w:lang w:val="ru-RU"/>
        </w:rPr>
        <w:t>Орфографические правила. Правописание гласных и согласных в корне.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Употребление разделительных ъ и ь.</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Правописание приставок. Буквы ы – и после приставок.</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Правописание суффиксов.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Правописание н и нн в словах различных частей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Правописание не и ни.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Правописание окончаний имён существительных, имён прилагательных и глаголов.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Слитное, дефисное и раздельное написание слов.</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Речь. Речевое общение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Речь как деятельность. Виды речевой деятельности (повторение, обобщение).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Текст. Информационно-смысловая переработка текста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Текст, его основные признаки (повторение, обобщение).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Логико-смысловые отношения между предложениями в тексте (общее представление).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lastRenderedPageBreak/>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План. Тезисы. Конспект. Реферат. Аннотация. Отзыв. Рецензия.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11 КЛАСС</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Общие сведения о языке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Язык и речь.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Синтаксис. Синтаксические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Синтаксис как раздел лингвистики (повторение, обобщение). Синтаксический анализ словосочетания и предложения.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управления: правильный выбор падежной или предложно-падежной формы управляемого слова.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употребления однородных членов предложения.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употребления причастных и деепричастных оборотов.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Основные нормы построения сложных предложений.</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Пунктуация. Основные правила пунктуации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Пунктуация как раздел лингвистики (повторение, обобщение). Пунктуационный анализ предложения.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Знаки препинания и их функции. Знаки препинания между подлежащим и сказуемым.</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Знаки препинания в предложениях с однородными членами.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Знаки препинания при обособлении.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Знаки препинания в предложениях с вводными конструкциями, обращениями, междометиями.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Знаки препинания в сложном предложении.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Знаки препинания в сложном предложении с разными видами связи.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Знаки препинания при передаче чужой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Функциональная стилистика.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Функциональная стилистика как раздел лингвистики. Стилистическая норма (повторение, обобщение).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lastRenderedPageBreak/>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color w:val="000000"/>
          <w:sz w:val="24"/>
          <w:szCs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BA5908">
        <w:rPr>
          <w:rFonts w:ascii="Times New Roman" w:hAnsi="Times New Roman"/>
          <w:color w:val="000000"/>
          <w:sz w:val="24"/>
          <w:szCs w:val="24"/>
        </w:rPr>
        <w:t>(обзор).</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bookmarkStart w:id="3" w:name="block-36334801"/>
      <w:bookmarkEnd w:id="2"/>
      <w:r w:rsidRPr="00BA5908">
        <w:rPr>
          <w:rFonts w:ascii="Times New Roman" w:hAnsi="Times New Roman"/>
          <w:b/>
          <w:color w:val="000000"/>
          <w:sz w:val="24"/>
          <w:szCs w:val="24"/>
          <w:lang w:val="ru-RU"/>
        </w:rPr>
        <w:t>ПЛАНИРУЕМЫЕ РЕЗУЛЬТАТЫ ОСВОЕНИЯ ПРОГРАММЫ ПО РУССКОМУ ЯЗЫКУ НА УРОВНЕ СРЕДНЕГО ОБЩЕГО ОБРАЗОВАНИЯ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1) гражданского воспитания:</w:t>
      </w:r>
    </w:p>
    <w:p w:rsidR="00C11410" w:rsidRPr="00BA5908" w:rsidRDefault="004B3ECC" w:rsidP="00BA5908">
      <w:pPr>
        <w:numPr>
          <w:ilvl w:val="0"/>
          <w:numId w:val="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w:t>
      </w:r>
      <w:r w:rsidRPr="00BA5908">
        <w:rPr>
          <w:rFonts w:ascii="Times New Roman" w:hAnsi="Times New Roman"/>
          <w:color w:val="000000"/>
          <w:spacing w:val="-3"/>
          <w:sz w:val="24"/>
          <w:szCs w:val="24"/>
          <w:lang w:val="ru-RU"/>
        </w:rPr>
        <w:t>формированность гражданской позиции обучающегося как активного и ответственного члена российского общества;</w:t>
      </w:r>
    </w:p>
    <w:p w:rsidR="00C11410" w:rsidRPr="00BA5908" w:rsidRDefault="004B3ECC" w:rsidP="00BA5908">
      <w:pPr>
        <w:numPr>
          <w:ilvl w:val="0"/>
          <w:numId w:val="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rsidR="00C11410" w:rsidRPr="00BA5908" w:rsidRDefault="004B3ECC" w:rsidP="00BA5908">
      <w:pPr>
        <w:numPr>
          <w:ilvl w:val="0"/>
          <w:numId w:val="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C11410" w:rsidRPr="00BA5908" w:rsidRDefault="004B3ECC" w:rsidP="00BA5908">
      <w:pPr>
        <w:numPr>
          <w:ilvl w:val="0"/>
          <w:numId w:val="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11410" w:rsidRPr="00BA5908" w:rsidRDefault="004B3ECC" w:rsidP="00BA5908">
      <w:pPr>
        <w:numPr>
          <w:ilvl w:val="0"/>
          <w:numId w:val="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lastRenderedPageBreak/>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11410" w:rsidRPr="00BA5908" w:rsidRDefault="004B3ECC" w:rsidP="00BA5908">
      <w:pPr>
        <w:numPr>
          <w:ilvl w:val="0"/>
          <w:numId w:val="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C11410" w:rsidRPr="00BA5908" w:rsidRDefault="004B3ECC" w:rsidP="00BA5908">
      <w:pPr>
        <w:numPr>
          <w:ilvl w:val="0"/>
          <w:numId w:val="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готовность к гуманитарной и волонтёрской деятельности.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2) патриотического воспитания:</w:t>
      </w:r>
    </w:p>
    <w:p w:rsidR="00C11410" w:rsidRPr="00BA5908" w:rsidRDefault="004B3ECC" w:rsidP="00BA5908">
      <w:pPr>
        <w:numPr>
          <w:ilvl w:val="0"/>
          <w:numId w:val="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1410" w:rsidRPr="00BA5908" w:rsidRDefault="004B3ECC" w:rsidP="00BA5908">
      <w:pPr>
        <w:numPr>
          <w:ilvl w:val="0"/>
          <w:numId w:val="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C11410" w:rsidRPr="00BA5908" w:rsidRDefault="004B3ECC" w:rsidP="00BA5908">
      <w:pPr>
        <w:numPr>
          <w:ilvl w:val="0"/>
          <w:numId w:val="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идейная убеждённость, готовность к служению Отечеству и его защите, ответственность за его судьбу.</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3) духовно-нравственного воспитания:</w:t>
      </w:r>
    </w:p>
    <w:p w:rsidR="00C11410" w:rsidRPr="00BA5908" w:rsidRDefault="004B3ECC" w:rsidP="00BA5908">
      <w:pPr>
        <w:numPr>
          <w:ilvl w:val="0"/>
          <w:numId w:val="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осознание духовных ценностей российского народа;</w:t>
      </w:r>
    </w:p>
    <w:p w:rsidR="00C11410" w:rsidRPr="00BA5908" w:rsidRDefault="004B3ECC" w:rsidP="00BA5908">
      <w:pPr>
        <w:numPr>
          <w:ilvl w:val="0"/>
          <w:numId w:val="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сформированность нравственного сознания, норм этичного поведения;</w:t>
      </w:r>
    </w:p>
    <w:p w:rsidR="00C11410" w:rsidRPr="00BA5908" w:rsidRDefault="004B3ECC" w:rsidP="00BA5908">
      <w:pPr>
        <w:numPr>
          <w:ilvl w:val="0"/>
          <w:numId w:val="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C11410" w:rsidRPr="00BA5908" w:rsidRDefault="004B3ECC" w:rsidP="00BA5908">
      <w:pPr>
        <w:numPr>
          <w:ilvl w:val="0"/>
          <w:numId w:val="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осознание личного вклада в построение устойчивого будущего;</w:t>
      </w:r>
    </w:p>
    <w:p w:rsidR="00C11410" w:rsidRPr="00BA5908" w:rsidRDefault="004B3ECC" w:rsidP="00BA5908">
      <w:pPr>
        <w:numPr>
          <w:ilvl w:val="0"/>
          <w:numId w:val="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4) эстетического воспитания:</w:t>
      </w:r>
    </w:p>
    <w:p w:rsidR="00C11410" w:rsidRPr="00BA5908" w:rsidRDefault="004B3ECC" w:rsidP="00BA5908">
      <w:pPr>
        <w:numPr>
          <w:ilvl w:val="0"/>
          <w:numId w:val="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C11410" w:rsidRPr="00BA5908" w:rsidRDefault="004B3ECC" w:rsidP="00BA5908">
      <w:pPr>
        <w:numPr>
          <w:ilvl w:val="0"/>
          <w:numId w:val="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1410" w:rsidRPr="00BA5908" w:rsidRDefault="004B3ECC" w:rsidP="00BA5908">
      <w:pPr>
        <w:numPr>
          <w:ilvl w:val="0"/>
          <w:numId w:val="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11410" w:rsidRPr="00BA5908" w:rsidRDefault="004B3ECC" w:rsidP="00BA5908">
      <w:pPr>
        <w:numPr>
          <w:ilvl w:val="0"/>
          <w:numId w:val="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5) физического воспитания:</w:t>
      </w:r>
    </w:p>
    <w:p w:rsidR="00C11410" w:rsidRPr="00BA5908" w:rsidRDefault="004B3ECC" w:rsidP="00BA5908">
      <w:pPr>
        <w:numPr>
          <w:ilvl w:val="0"/>
          <w:numId w:val="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C11410" w:rsidRPr="00BA5908" w:rsidRDefault="004B3ECC" w:rsidP="00BA5908">
      <w:pPr>
        <w:numPr>
          <w:ilvl w:val="0"/>
          <w:numId w:val="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rsidR="00C11410" w:rsidRPr="00BA5908" w:rsidRDefault="004B3ECC" w:rsidP="00BA5908">
      <w:pPr>
        <w:numPr>
          <w:ilvl w:val="0"/>
          <w:numId w:val="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6) трудового воспитания:</w:t>
      </w:r>
    </w:p>
    <w:p w:rsidR="00C11410" w:rsidRPr="00BA5908" w:rsidRDefault="004B3ECC" w:rsidP="00BA5908">
      <w:pPr>
        <w:numPr>
          <w:ilvl w:val="0"/>
          <w:numId w:val="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готовность к труду, осознание ценности мастерства, трудолюбие;</w:t>
      </w:r>
    </w:p>
    <w:p w:rsidR="00C11410" w:rsidRPr="00BA5908" w:rsidRDefault="004B3ECC" w:rsidP="00BA5908">
      <w:pPr>
        <w:numPr>
          <w:ilvl w:val="0"/>
          <w:numId w:val="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C11410" w:rsidRPr="00BA5908" w:rsidRDefault="004B3ECC" w:rsidP="00BA5908">
      <w:pPr>
        <w:numPr>
          <w:ilvl w:val="0"/>
          <w:numId w:val="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lastRenderedPageBreak/>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C11410" w:rsidRPr="00BA5908" w:rsidRDefault="004B3ECC" w:rsidP="00BA5908">
      <w:pPr>
        <w:numPr>
          <w:ilvl w:val="0"/>
          <w:numId w:val="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7) экологического воспитания:</w:t>
      </w:r>
    </w:p>
    <w:p w:rsidR="00C11410" w:rsidRPr="00BA5908" w:rsidRDefault="004B3ECC" w:rsidP="00BA5908">
      <w:pPr>
        <w:numPr>
          <w:ilvl w:val="0"/>
          <w:numId w:val="8"/>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11410" w:rsidRPr="00BA5908" w:rsidRDefault="004B3ECC" w:rsidP="00BA5908">
      <w:pPr>
        <w:numPr>
          <w:ilvl w:val="0"/>
          <w:numId w:val="8"/>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C11410" w:rsidRPr="00BA5908" w:rsidRDefault="004B3ECC" w:rsidP="00BA5908">
      <w:pPr>
        <w:numPr>
          <w:ilvl w:val="0"/>
          <w:numId w:val="8"/>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11410" w:rsidRPr="00BA5908" w:rsidRDefault="004B3ECC" w:rsidP="00BA5908">
      <w:pPr>
        <w:numPr>
          <w:ilvl w:val="0"/>
          <w:numId w:val="8"/>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расширение опыта деятельности экологической направленности.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8) ценности научного познания:</w:t>
      </w:r>
    </w:p>
    <w:p w:rsidR="00C11410" w:rsidRPr="00BA5908" w:rsidRDefault="004B3ECC" w:rsidP="00BA5908">
      <w:pPr>
        <w:numPr>
          <w:ilvl w:val="0"/>
          <w:numId w:val="9"/>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11410" w:rsidRPr="00BA5908" w:rsidRDefault="004B3ECC" w:rsidP="00BA5908">
      <w:pPr>
        <w:numPr>
          <w:ilvl w:val="0"/>
          <w:numId w:val="9"/>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C11410" w:rsidRPr="00BA5908" w:rsidRDefault="004B3ECC" w:rsidP="00BA5908">
      <w:pPr>
        <w:numPr>
          <w:ilvl w:val="0"/>
          <w:numId w:val="9"/>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C11410" w:rsidRPr="00BA5908" w:rsidRDefault="004B3ECC" w:rsidP="00BA5908">
      <w:pPr>
        <w:numPr>
          <w:ilvl w:val="0"/>
          <w:numId w:val="10"/>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C11410" w:rsidRPr="00BA5908" w:rsidRDefault="004B3ECC" w:rsidP="00BA5908">
      <w:pPr>
        <w:numPr>
          <w:ilvl w:val="0"/>
          <w:numId w:val="10"/>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11410" w:rsidRPr="00BA5908" w:rsidRDefault="004B3ECC" w:rsidP="00BA5908">
      <w:pPr>
        <w:numPr>
          <w:ilvl w:val="0"/>
          <w:numId w:val="10"/>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1410" w:rsidRPr="00BA5908" w:rsidRDefault="004B3ECC" w:rsidP="00BA5908">
      <w:pPr>
        <w:numPr>
          <w:ilvl w:val="0"/>
          <w:numId w:val="10"/>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11410" w:rsidRPr="00BA5908" w:rsidRDefault="004B3ECC" w:rsidP="00BA5908">
      <w:pPr>
        <w:numPr>
          <w:ilvl w:val="0"/>
          <w:numId w:val="10"/>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У обучающегося будут сформированы следующие </w:t>
      </w:r>
      <w:r w:rsidRPr="00BA5908">
        <w:rPr>
          <w:rFonts w:ascii="Times New Roman" w:hAnsi="Times New Roman"/>
          <w:b/>
          <w:color w:val="000000"/>
          <w:sz w:val="24"/>
          <w:szCs w:val="24"/>
          <w:lang w:val="ru-RU"/>
        </w:rPr>
        <w:t>базовые логические действия</w:t>
      </w:r>
      <w:r w:rsidRPr="00BA5908">
        <w:rPr>
          <w:rFonts w:ascii="Times New Roman" w:hAnsi="Times New Roman"/>
          <w:color w:val="000000"/>
          <w:sz w:val="24"/>
          <w:szCs w:val="24"/>
          <w:lang w:val="ru-RU"/>
        </w:rPr>
        <w:t xml:space="preserve"> как часть познавательных универсальных учебных действий:</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lastRenderedPageBreak/>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определять цели деятельности, задавать параметры и критерии их достижения;</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выявлять закономерности и противоречия языковых явлений, данных в наблюдении;</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вносить коррективы в деятельность, оценивать риски и соответствие результатов целям;</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C11410" w:rsidRPr="00BA5908" w:rsidRDefault="004B3ECC" w:rsidP="00BA5908">
      <w:pPr>
        <w:numPr>
          <w:ilvl w:val="0"/>
          <w:numId w:val="11"/>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развивать креативное мышление при решении жизненных проблем с учётом собственного речевого и читательского опыта.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У обучающегося будут сформированы следующие </w:t>
      </w:r>
      <w:r w:rsidRPr="00BA5908">
        <w:rPr>
          <w:rFonts w:ascii="Times New Roman" w:hAnsi="Times New Roman"/>
          <w:b/>
          <w:color w:val="000000"/>
          <w:sz w:val="24"/>
          <w:szCs w:val="24"/>
          <w:lang w:val="ru-RU"/>
        </w:rPr>
        <w:t>базовые исследовательские действия</w:t>
      </w:r>
      <w:r w:rsidRPr="00BA5908">
        <w:rPr>
          <w:rFonts w:ascii="Times New Roman" w:hAnsi="Times New Roman"/>
          <w:color w:val="000000"/>
          <w:sz w:val="24"/>
          <w:szCs w:val="24"/>
          <w:lang w:val="ru-RU"/>
        </w:rPr>
        <w:t xml:space="preserve"> как часть познавательных универсальных учебных действий:</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ставить и формулировать собственные задачи в образовательной деятельности и разнообразных жизненных ситуациях;</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давать оценку новым ситуациям, приобретённому опыту;</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уметь интегрировать знания из разных предметных областей;</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C11410" w:rsidRPr="00BA5908" w:rsidRDefault="004B3ECC" w:rsidP="00BA5908">
      <w:pPr>
        <w:numPr>
          <w:ilvl w:val="0"/>
          <w:numId w:val="12"/>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выдвигать новые идеи, оригинальные подходы, предлагать альтернативные способы решения проблем.</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У обучающегося будут сформированы следующие </w:t>
      </w:r>
      <w:r w:rsidRPr="00BA5908">
        <w:rPr>
          <w:rFonts w:ascii="Times New Roman" w:hAnsi="Times New Roman"/>
          <w:b/>
          <w:color w:val="000000"/>
          <w:sz w:val="24"/>
          <w:szCs w:val="24"/>
          <w:lang w:val="ru-RU"/>
        </w:rPr>
        <w:t>умения работать с информацией</w:t>
      </w:r>
      <w:r w:rsidRPr="00BA5908">
        <w:rPr>
          <w:rFonts w:ascii="Times New Roman" w:hAnsi="Times New Roman"/>
          <w:color w:val="000000"/>
          <w:sz w:val="24"/>
          <w:szCs w:val="24"/>
          <w:lang w:val="ru-RU"/>
        </w:rPr>
        <w:t xml:space="preserve"> как часть познавательных универсальных учебных действий:</w:t>
      </w:r>
    </w:p>
    <w:p w:rsidR="00C11410" w:rsidRPr="00BA5908" w:rsidRDefault="004B3ECC" w:rsidP="00BA5908">
      <w:pPr>
        <w:numPr>
          <w:ilvl w:val="0"/>
          <w:numId w:val="1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11410" w:rsidRPr="00BA5908" w:rsidRDefault="004B3ECC" w:rsidP="00BA5908">
      <w:pPr>
        <w:numPr>
          <w:ilvl w:val="0"/>
          <w:numId w:val="1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C11410" w:rsidRPr="00BA5908" w:rsidRDefault="004B3ECC" w:rsidP="00BA5908">
      <w:pPr>
        <w:numPr>
          <w:ilvl w:val="0"/>
          <w:numId w:val="1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rsidR="00C11410" w:rsidRPr="00BA5908" w:rsidRDefault="004B3ECC" w:rsidP="00BA5908">
      <w:pPr>
        <w:numPr>
          <w:ilvl w:val="0"/>
          <w:numId w:val="1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lastRenderedPageBreak/>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1410" w:rsidRPr="00BA5908" w:rsidRDefault="004B3ECC" w:rsidP="00BA5908">
      <w:pPr>
        <w:numPr>
          <w:ilvl w:val="0"/>
          <w:numId w:val="13"/>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владеть навыками защиты личной информации, соблюдать требования информационной безопасности.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У обучающегося будут сформированы следующие </w:t>
      </w:r>
      <w:r w:rsidRPr="00BA5908">
        <w:rPr>
          <w:rFonts w:ascii="Times New Roman" w:hAnsi="Times New Roman"/>
          <w:b/>
          <w:color w:val="000000"/>
          <w:sz w:val="24"/>
          <w:szCs w:val="24"/>
          <w:lang w:val="ru-RU"/>
        </w:rPr>
        <w:t xml:space="preserve">умения общения </w:t>
      </w:r>
      <w:r w:rsidRPr="00BA5908">
        <w:rPr>
          <w:rFonts w:ascii="Times New Roman" w:hAnsi="Times New Roman"/>
          <w:color w:val="000000"/>
          <w:sz w:val="24"/>
          <w:szCs w:val="24"/>
          <w:lang w:val="ru-RU"/>
        </w:rPr>
        <w:t>как часть коммуникативных универсальных учебных действий:</w:t>
      </w:r>
    </w:p>
    <w:p w:rsidR="00C11410" w:rsidRPr="00BA5908" w:rsidRDefault="004B3ECC" w:rsidP="00BA5908">
      <w:pPr>
        <w:numPr>
          <w:ilvl w:val="0"/>
          <w:numId w:val="1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осуществлять коммуникацию во всех сферах жизни;</w:t>
      </w:r>
    </w:p>
    <w:p w:rsidR="00C11410" w:rsidRPr="00BA5908" w:rsidRDefault="004B3ECC" w:rsidP="00BA5908">
      <w:pPr>
        <w:numPr>
          <w:ilvl w:val="0"/>
          <w:numId w:val="1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11410" w:rsidRPr="00BA5908" w:rsidRDefault="004B3ECC" w:rsidP="00BA5908">
      <w:pPr>
        <w:numPr>
          <w:ilvl w:val="0"/>
          <w:numId w:val="1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владеть различными способами общения и взаимодействия; аргументированно вести диалог;</w:t>
      </w:r>
    </w:p>
    <w:p w:rsidR="00C11410" w:rsidRPr="00BA5908" w:rsidRDefault="004B3ECC" w:rsidP="00BA5908">
      <w:pPr>
        <w:numPr>
          <w:ilvl w:val="0"/>
          <w:numId w:val="14"/>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развёрнуто, логично и корректно с точки зрения культуры речи излагать своё мнение, строить высказывание.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У обучающегося будут сформированы следующие </w:t>
      </w:r>
      <w:r w:rsidRPr="00BA5908">
        <w:rPr>
          <w:rFonts w:ascii="Times New Roman" w:hAnsi="Times New Roman"/>
          <w:b/>
          <w:color w:val="000000"/>
          <w:sz w:val="24"/>
          <w:szCs w:val="24"/>
          <w:lang w:val="ru-RU"/>
        </w:rPr>
        <w:t>умения самоорганизации</w:t>
      </w:r>
      <w:r w:rsidRPr="00BA5908">
        <w:rPr>
          <w:rFonts w:ascii="Times New Roman" w:hAnsi="Times New Roman"/>
          <w:color w:val="000000"/>
          <w:sz w:val="24"/>
          <w:szCs w:val="24"/>
          <w:lang w:val="ru-RU"/>
        </w:rPr>
        <w:t xml:space="preserve"> как части регулятивных универсальных учебных действий:</w:t>
      </w:r>
    </w:p>
    <w:p w:rsidR="00C11410" w:rsidRPr="00BA5908" w:rsidRDefault="004B3ECC" w:rsidP="00BA5908">
      <w:pPr>
        <w:numPr>
          <w:ilvl w:val="0"/>
          <w:numId w:val="1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11410" w:rsidRPr="00BA5908" w:rsidRDefault="004B3ECC" w:rsidP="00BA5908">
      <w:pPr>
        <w:numPr>
          <w:ilvl w:val="0"/>
          <w:numId w:val="1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C11410" w:rsidRPr="00BA5908" w:rsidRDefault="004B3ECC" w:rsidP="00BA5908">
      <w:pPr>
        <w:numPr>
          <w:ilvl w:val="0"/>
          <w:numId w:val="1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расширять рамки учебного предмета на основе личных предпочтений;</w:t>
      </w:r>
    </w:p>
    <w:p w:rsidR="00C11410" w:rsidRPr="00BA5908" w:rsidRDefault="004B3ECC" w:rsidP="00BA5908">
      <w:pPr>
        <w:numPr>
          <w:ilvl w:val="0"/>
          <w:numId w:val="1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делать осознанный выбор, уметь аргументировать его, брать ответственность за результаты выбора;</w:t>
      </w:r>
    </w:p>
    <w:p w:rsidR="00C11410" w:rsidRPr="00BA5908" w:rsidRDefault="004B3ECC" w:rsidP="00BA5908">
      <w:pPr>
        <w:numPr>
          <w:ilvl w:val="0"/>
          <w:numId w:val="15"/>
        </w:numPr>
        <w:tabs>
          <w:tab w:val="left" w:pos="567"/>
          <w:tab w:val="left" w:pos="851"/>
        </w:tabs>
        <w:spacing w:after="0" w:line="240" w:lineRule="auto"/>
        <w:ind w:left="0" w:firstLine="567"/>
        <w:jc w:val="both"/>
        <w:rPr>
          <w:sz w:val="24"/>
          <w:szCs w:val="24"/>
        </w:rPr>
      </w:pPr>
      <w:r w:rsidRPr="00BA5908">
        <w:rPr>
          <w:rFonts w:ascii="Times New Roman" w:hAnsi="Times New Roman"/>
          <w:color w:val="000000"/>
          <w:sz w:val="24"/>
          <w:szCs w:val="24"/>
        </w:rPr>
        <w:t>оценивать приобретённый опыт;</w:t>
      </w:r>
    </w:p>
    <w:p w:rsidR="00C11410" w:rsidRPr="00BA5908" w:rsidRDefault="004B3ECC" w:rsidP="00BA5908">
      <w:pPr>
        <w:numPr>
          <w:ilvl w:val="0"/>
          <w:numId w:val="15"/>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У обучающегося будут сформированы следующие </w:t>
      </w:r>
      <w:r w:rsidRPr="00BA5908">
        <w:rPr>
          <w:rFonts w:ascii="Times New Roman" w:hAnsi="Times New Roman"/>
          <w:b/>
          <w:color w:val="000000"/>
          <w:sz w:val="24"/>
          <w:szCs w:val="24"/>
          <w:lang w:val="ru-RU"/>
        </w:rPr>
        <w:t>умения самоконтроля, принятия себя и других</w:t>
      </w:r>
      <w:r w:rsidRPr="00BA5908">
        <w:rPr>
          <w:rFonts w:ascii="Times New Roman" w:hAnsi="Times New Roman"/>
          <w:color w:val="000000"/>
          <w:sz w:val="24"/>
          <w:szCs w:val="24"/>
          <w:lang w:val="ru-RU"/>
        </w:rPr>
        <w:t xml:space="preserve"> как части регулятивных универсальных учебных действий:</w:t>
      </w:r>
    </w:p>
    <w:p w:rsidR="00C11410" w:rsidRPr="00BA5908" w:rsidRDefault="004B3ECC" w:rsidP="00BA5908">
      <w:pPr>
        <w:numPr>
          <w:ilvl w:val="0"/>
          <w:numId w:val="1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C11410" w:rsidRPr="00BA5908" w:rsidRDefault="004B3ECC" w:rsidP="00BA5908">
      <w:pPr>
        <w:numPr>
          <w:ilvl w:val="0"/>
          <w:numId w:val="1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C11410" w:rsidRPr="00BA5908" w:rsidRDefault="004B3ECC" w:rsidP="00BA5908">
      <w:pPr>
        <w:numPr>
          <w:ilvl w:val="0"/>
          <w:numId w:val="1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уметь оценивать риски и своевременно принимать решение по их снижению;</w:t>
      </w:r>
    </w:p>
    <w:p w:rsidR="00C11410" w:rsidRPr="00BA5908" w:rsidRDefault="004B3ECC" w:rsidP="00BA5908">
      <w:pPr>
        <w:numPr>
          <w:ilvl w:val="0"/>
          <w:numId w:val="1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принимать себя, понимая свои недостатки и достоинства;</w:t>
      </w:r>
    </w:p>
    <w:p w:rsidR="00C11410" w:rsidRPr="00BA5908" w:rsidRDefault="004B3ECC" w:rsidP="00BA5908">
      <w:pPr>
        <w:numPr>
          <w:ilvl w:val="0"/>
          <w:numId w:val="1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принимать мотивы и аргументы других людей при анализе результатов деятельности;</w:t>
      </w:r>
    </w:p>
    <w:p w:rsidR="00C11410" w:rsidRPr="00BA5908" w:rsidRDefault="004B3ECC" w:rsidP="00BA5908">
      <w:pPr>
        <w:numPr>
          <w:ilvl w:val="0"/>
          <w:numId w:val="1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признавать своё право и право других на ошибку;</w:t>
      </w:r>
    </w:p>
    <w:p w:rsidR="00C11410" w:rsidRPr="00BA5908" w:rsidRDefault="004B3ECC" w:rsidP="00BA5908">
      <w:pPr>
        <w:numPr>
          <w:ilvl w:val="0"/>
          <w:numId w:val="16"/>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развивать способность видеть мир с позиции другого человека.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 xml:space="preserve">У обучающегося будут сформированы следующие </w:t>
      </w:r>
      <w:r w:rsidRPr="00BA5908">
        <w:rPr>
          <w:rFonts w:ascii="Times New Roman" w:hAnsi="Times New Roman"/>
          <w:b/>
          <w:color w:val="000000"/>
          <w:sz w:val="24"/>
          <w:szCs w:val="24"/>
          <w:lang w:val="ru-RU"/>
        </w:rPr>
        <w:t>умения совместной деятельности:</w:t>
      </w:r>
    </w:p>
    <w:p w:rsidR="00C11410" w:rsidRPr="00BA5908" w:rsidRDefault="004B3ECC" w:rsidP="00BA5908">
      <w:pPr>
        <w:numPr>
          <w:ilvl w:val="0"/>
          <w:numId w:val="1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понимать и использовать преимущества командной и индивидуальной работы;</w:t>
      </w:r>
    </w:p>
    <w:p w:rsidR="00C11410" w:rsidRPr="00BA5908" w:rsidRDefault="004B3ECC" w:rsidP="00BA5908">
      <w:pPr>
        <w:numPr>
          <w:ilvl w:val="0"/>
          <w:numId w:val="1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C11410" w:rsidRPr="00BA5908" w:rsidRDefault="004B3ECC" w:rsidP="00BA5908">
      <w:pPr>
        <w:numPr>
          <w:ilvl w:val="0"/>
          <w:numId w:val="1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lastRenderedPageBreak/>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11410" w:rsidRPr="00BA5908" w:rsidRDefault="004B3ECC" w:rsidP="00BA5908">
      <w:pPr>
        <w:numPr>
          <w:ilvl w:val="0"/>
          <w:numId w:val="1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оценивать качество своего вклада и вклада каждого участника команды в общий результат по разработанным критериям;</w:t>
      </w:r>
    </w:p>
    <w:p w:rsidR="00C11410" w:rsidRPr="00BA5908" w:rsidRDefault="004B3ECC" w:rsidP="00BA5908">
      <w:pPr>
        <w:numPr>
          <w:ilvl w:val="0"/>
          <w:numId w:val="17"/>
        </w:numPr>
        <w:tabs>
          <w:tab w:val="left" w:pos="567"/>
          <w:tab w:val="left" w:pos="851"/>
        </w:tabs>
        <w:spacing w:after="0" w:line="240" w:lineRule="auto"/>
        <w:ind w:left="0" w:firstLine="567"/>
        <w:jc w:val="both"/>
        <w:rPr>
          <w:sz w:val="24"/>
          <w:szCs w:val="24"/>
          <w:lang w:val="ru-RU"/>
        </w:rPr>
      </w:pPr>
      <w:r w:rsidRPr="00BA5908">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C11410" w:rsidRPr="00BA5908" w:rsidRDefault="00C11410" w:rsidP="00BA5908">
      <w:pPr>
        <w:tabs>
          <w:tab w:val="left" w:pos="567"/>
          <w:tab w:val="left" w:pos="851"/>
        </w:tabs>
        <w:spacing w:after="0" w:line="240" w:lineRule="auto"/>
        <w:ind w:firstLine="567"/>
        <w:jc w:val="both"/>
        <w:rPr>
          <w:sz w:val="24"/>
          <w:szCs w:val="24"/>
          <w:lang w:val="ru-RU"/>
        </w:rPr>
      </w:pP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 xml:space="preserve">ПРЕДМЕТНЫЕ РЕЗУЛЬТАТЫ </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10 КЛАСС</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К концу обучения в 10 классе обучающийся получит следующие предметные результаты по отдельным темам программы по русскому языку:</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Общие сведения о языке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 языке как знаковой системе, об основных функциях языка; о лингвистике как науке.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pacing w:val="-2"/>
          <w:sz w:val="24"/>
          <w:szCs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Язык и речь.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Система языка.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 культуре речи как разделе лингвистики.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Комментировать нормативный, коммуникативный и этический аспекты культуры речи, приводить соответствующие примеры.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 языковой норме, её видах.</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словари русского языка в учебной деятельности.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Фонетика. Орфоэпия. Орфоэпические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Выполнять фонетический анализ слова.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Определять изобразительно-выразительные средства фонетики в тексте.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lastRenderedPageBreak/>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Соблюдать основные произносительные и акцентологические нормы современного русского литературного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орфоэпический словарь.</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Лексикология и фразеология. Лексические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Выполнять лексический анализ слова.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Определять изобразительно-выразительные средства лексики.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Соблюдать лексические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Морфемика и словообразование. Словообразовательные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Выполнять морфемный и словообразовательный анализ слова.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словообразовательный словарь.</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Морфология. Морфологические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Выполнять морфологический анализ слова.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Определять особенности употребления в тексте слов разных частей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Соблюдать морфологические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словарь грамматических трудностей, справочники.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Орфография. Основные правила орфографии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 принципах и разделах русской орфографии.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Выполнять орфографический анализ слова.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Соблюдать правила орфографии.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орфографические словари.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Речь. Речевое общение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pacing w:val="-1"/>
          <w:sz w:val="24"/>
          <w:szCs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lastRenderedPageBreak/>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Употреблять языковые средства с учётом речевой ситуации.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Соблюдать в устной речи и на письме нормы современного русского литературного языка.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Оценивать собственную и чужую речь с точки зрения точного, уместного и выразительного словоупотребления.</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Текст. Информационно-смысловая переработка текста</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Применять знания о тексте, его основных признаках, структуре и видах представленной в нём информации в речевой практике.</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color w:val="000000"/>
          <w:sz w:val="24"/>
          <w:szCs w:val="24"/>
          <w:lang w:val="ru-RU"/>
        </w:rPr>
        <w:t xml:space="preserve">Понимать, анализировать и комментировать основную и дополнительную, явную и скрытую </w:t>
      </w:r>
      <w:r w:rsidRPr="00BA5908">
        <w:rPr>
          <w:rFonts w:ascii="Times New Roman" w:hAnsi="Times New Roman"/>
          <w:color w:val="000000"/>
          <w:sz w:val="24"/>
          <w:szCs w:val="24"/>
        </w:rPr>
        <w:t>(подтекстовую) информацию текстов, воспринимаемых зрительно и (или) на слух.</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Выявлять логико-смысловые отношения между предложениями в тексте.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Создавать вторичные тексты (план, тезисы, конспект, реферат, аннотация, отзыв, рецензия и другие).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Корректировать текст: устранять логические, фактические, этические, грамматические и речевые ошибки.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11 КЛАСС</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К концу обучения в 11 классе обучающийся получит следующие предметные результаты по отдельным темам программы по русскому языку:</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Общие сведения о языке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об экологии языка, о проблемах речевой культуры в современном обществе.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Язык и речь.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Синтаксис. Синтаксические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Выполнять синтаксический анализ словосочетания, простого и сложного предложения.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lastRenderedPageBreak/>
        <w:t>Определять изобразительно-выразительные средства синтаксиса русского языка (в рамках изученного).</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Соблюдать синтаксические нормы.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словари грамматических трудностей, справочники.</w:t>
      </w:r>
    </w:p>
    <w:p w:rsidR="00C11410" w:rsidRPr="00BA5908" w:rsidRDefault="004B3ECC" w:rsidP="00BA5908">
      <w:pPr>
        <w:tabs>
          <w:tab w:val="left" w:pos="567"/>
          <w:tab w:val="left" w:pos="851"/>
        </w:tabs>
        <w:spacing w:after="0" w:line="240" w:lineRule="auto"/>
        <w:ind w:firstLine="567"/>
        <w:jc w:val="both"/>
        <w:rPr>
          <w:sz w:val="24"/>
          <w:szCs w:val="24"/>
        </w:rPr>
      </w:pPr>
      <w:r w:rsidRPr="00BA5908">
        <w:rPr>
          <w:rFonts w:ascii="Times New Roman" w:hAnsi="Times New Roman"/>
          <w:b/>
          <w:color w:val="000000"/>
          <w:sz w:val="24"/>
          <w:szCs w:val="24"/>
        </w:rPr>
        <w:t>Пунктуация. Основные правила пунктуации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 принципах и разделах русской пунктуации.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Выполнять пунктуационный анализ предложения.</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Соблюдать правила пунктуации.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Использовать справочники по пунктуации.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b/>
          <w:color w:val="000000"/>
          <w:sz w:val="24"/>
          <w:szCs w:val="24"/>
          <w:lang w:val="ru-RU"/>
        </w:rPr>
        <w:t>Функциональная стилистика. Культура речи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 функциональной стилистике как разделе лингвистики.</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11410" w:rsidRPr="00BA5908" w:rsidRDefault="004B3ECC" w:rsidP="00BA5908">
      <w:pPr>
        <w:tabs>
          <w:tab w:val="left" w:pos="567"/>
          <w:tab w:val="left" w:pos="851"/>
        </w:tabs>
        <w:spacing w:after="0" w:line="240" w:lineRule="auto"/>
        <w:ind w:firstLine="567"/>
        <w:jc w:val="both"/>
        <w:rPr>
          <w:sz w:val="24"/>
          <w:szCs w:val="24"/>
          <w:lang w:val="ru-RU"/>
        </w:rPr>
      </w:pPr>
      <w:r w:rsidRPr="00BA5908">
        <w:rPr>
          <w:rFonts w:ascii="Times New Roman" w:hAnsi="Times New Roman"/>
          <w:color w:val="000000"/>
          <w:sz w:val="24"/>
          <w:szCs w:val="24"/>
          <w:lang w:val="ru-RU"/>
        </w:rPr>
        <w:t>Применять знания о функциональных разновидностях языка в речевой практике.</w:t>
      </w:r>
    </w:p>
    <w:p w:rsidR="00C11410" w:rsidRPr="00BA5908" w:rsidRDefault="00C11410" w:rsidP="00BA5908">
      <w:pPr>
        <w:tabs>
          <w:tab w:val="left" w:pos="567"/>
          <w:tab w:val="left" w:pos="851"/>
        </w:tabs>
        <w:spacing w:after="0" w:line="240" w:lineRule="auto"/>
        <w:ind w:firstLine="567"/>
        <w:rPr>
          <w:sz w:val="24"/>
          <w:szCs w:val="24"/>
          <w:lang w:val="ru-RU"/>
        </w:rPr>
        <w:sectPr w:rsidR="00C11410" w:rsidRPr="00BA5908">
          <w:pgSz w:w="11906" w:h="16383"/>
          <w:pgMar w:top="1134" w:right="850" w:bottom="1134" w:left="1701" w:header="720" w:footer="720" w:gutter="0"/>
          <w:cols w:space="720"/>
        </w:sectPr>
      </w:pPr>
    </w:p>
    <w:p w:rsidR="00C11410" w:rsidRPr="00BA5908" w:rsidRDefault="004B3ECC" w:rsidP="00BA5908">
      <w:pPr>
        <w:tabs>
          <w:tab w:val="left" w:pos="567"/>
          <w:tab w:val="left" w:pos="851"/>
        </w:tabs>
        <w:spacing w:after="0" w:line="240" w:lineRule="auto"/>
        <w:ind w:firstLine="567"/>
        <w:rPr>
          <w:sz w:val="24"/>
          <w:szCs w:val="24"/>
        </w:rPr>
      </w:pPr>
      <w:bookmarkStart w:id="4" w:name="block-36334796"/>
      <w:bookmarkEnd w:id="3"/>
      <w:r w:rsidRPr="00BA5908">
        <w:rPr>
          <w:rFonts w:ascii="Times New Roman" w:hAnsi="Times New Roman"/>
          <w:b/>
          <w:color w:val="000000"/>
          <w:sz w:val="24"/>
          <w:szCs w:val="24"/>
          <w:lang w:val="ru-RU"/>
        </w:rPr>
        <w:lastRenderedPageBreak/>
        <w:t xml:space="preserve"> </w:t>
      </w:r>
      <w:r w:rsidRPr="00BA5908">
        <w:rPr>
          <w:rFonts w:ascii="Times New Roman" w:hAnsi="Times New Roman"/>
          <w:b/>
          <w:color w:val="000000"/>
          <w:sz w:val="24"/>
          <w:szCs w:val="24"/>
        </w:rPr>
        <w:t xml:space="preserve">ТЕМАТИЧЕСКОЕ ПЛАНИРОВАНИЕ </w:t>
      </w:r>
    </w:p>
    <w:p w:rsidR="00C11410" w:rsidRPr="00BA5908" w:rsidRDefault="004B3ECC" w:rsidP="00BA5908">
      <w:pPr>
        <w:tabs>
          <w:tab w:val="left" w:pos="567"/>
          <w:tab w:val="left" w:pos="851"/>
        </w:tabs>
        <w:spacing w:after="0" w:line="240" w:lineRule="auto"/>
        <w:ind w:firstLine="567"/>
        <w:rPr>
          <w:sz w:val="24"/>
          <w:szCs w:val="24"/>
        </w:rPr>
      </w:pPr>
      <w:r w:rsidRPr="00BA5908">
        <w:rPr>
          <w:rFonts w:ascii="Times New Roman" w:hAnsi="Times New Roman"/>
          <w:b/>
          <w:color w:val="000000"/>
          <w:sz w:val="24"/>
          <w:szCs w:val="24"/>
        </w:rPr>
        <w:t xml:space="preserve"> 10 КЛАСС </w:t>
      </w:r>
    </w:p>
    <w:tbl>
      <w:tblPr>
        <w:tblW w:w="1430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2"/>
        <w:gridCol w:w="7912"/>
        <w:gridCol w:w="811"/>
        <w:gridCol w:w="1706"/>
        <w:gridCol w:w="3327"/>
      </w:tblGrid>
      <w:tr w:rsidR="00C11410" w:rsidRPr="00BA5908" w:rsidTr="00BA5908">
        <w:trPr>
          <w:trHeight w:val="144"/>
          <w:tblCellSpacing w:w="20" w:type="nil"/>
        </w:trPr>
        <w:tc>
          <w:tcPr>
            <w:tcW w:w="552"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 п/п </w:t>
            </w:r>
          </w:p>
          <w:p w:rsidR="00C11410" w:rsidRPr="00BA5908" w:rsidRDefault="00C11410" w:rsidP="00BA5908">
            <w:pPr>
              <w:tabs>
                <w:tab w:val="left" w:pos="567"/>
                <w:tab w:val="left" w:pos="851"/>
              </w:tabs>
              <w:spacing w:after="0" w:line="240" w:lineRule="auto"/>
              <w:rPr>
                <w:sz w:val="24"/>
                <w:szCs w:val="24"/>
              </w:rPr>
            </w:pPr>
          </w:p>
        </w:tc>
        <w:tc>
          <w:tcPr>
            <w:tcW w:w="7912"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Наименование разделов и тем программы </w:t>
            </w:r>
          </w:p>
          <w:p w:rsidR="00C11410" w:rsidRPr="00BA5908" w:rsidRDefault="00C11410" w:rsidP="00BA5908">
            <w:pPr>
              <w:tabs>
                <w:tab w:val="left" w:pos="567"/>
                <w:tab w:val="left" w:pos="851"/>
              </w:tabs>
              <w:spacing w:after="0" w:line="240" w:lineRule="auto"/>
              <w:rPr>
                <w:sz w:val="24"/>
                <w:szCs w:val="24"/>
              </w:rPr>
            </w:pPr>
          </w:p>
        </w:tc>
        <w:tc>
          <w:tcPr>
            <w:tcW w:w="2517"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Количество часов</w:t>
            </w:r>
          </w:p>
        </w:tc>
        <w:tc>
          <w:tcPr>
            <w:tcW w:w="3327"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Электронные (цифровые) образовательные ресурсы </w:t>
            </w:r>
          </w:p>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7912"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Всего </w:t>
            </w:r>
          </w:p>
          <w:p w:rsidR="00C11410" w:rsidRPr="00BA5908" w:rsidRDefault="00C11410" w:rsidP="00BA5908">
            <w:pPr>
              <w:tabs>
                <w:tab w:val="left" w:pos="567"/>
                <w:tab w:val="left" w:pos="851"/>
              </w:tabs>
              <w:spacing w:after="0" w:line="240" w:lineRule="auto"/>
              <w:rPr>
                <w:sz w:val="24"/>
                <w:szCs w:val="24"/>
              </w:rPr>
            </w:pP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Контрольные работы </w:t>
            </w:r>
          </w:p>
        </w:tc>
        <w:tc>
          <w:tcPr>
            <w:tcW w:w="0" w:type="auto"/>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b/>
                <w:color w:val="000000"/>
                <w:sz w:val="24"/>
                <w:szCs w:val="24"/>
                <w:lang w:val="ru-RU"/>
              </w:rPr>
              <w:t>Раздел 1.</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Общие сведения о языке</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Язык как знаковая система. Основные функции языка. </w:t>
            </w:r>
            <w:r w:rsidRPr="00BA5908">
              <w:rPr>
                <w:rFonts w:ascii="Times New Roman" w:hAnsi="Times New Roman"/>
                <w:color w:val="000000"/>
                <w:sz w:val="24"/>
                <w:szCs w:val="24"/>
              </w:rPr>
              <w:t>Лингвистика как наука</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Язык и культура</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1.3</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1.4</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Формы существования русского национального языка</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lang w:val="ru-RU"/>
              </w:rPr>
              <w:t>Раздел 2.</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 xml:space="preserve">Язык и речь. Культура речи. </w:t>
            </w:r>
            <w:r w:rsidRPr="00BA5908">
              <w:rPr>
                <w:rFonts w:ascii="Times New Roman" w:hAnsi="Times New Roman"/>
                <w:b/>
                <w:color w:val="000000"/>
                <w:sz w:val="24"/>
                <w:szCs w:val="24"/>
              </w:rPr>
              <w:t>Система языка. Культура речи</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Система языка, её устройство, функционирование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Культура речи как раздел лингвистики</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2.3</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Языковая норма, её основные признаки и функции. </w:t>
            </w:r>
            <w:r w:rsidRPr="00BA5908">
              <w:rPr>
                <w:rFonts w:ascii="Times New Roman" w:hAnsi="Times New Roman"/>
                <w:color w:val="000000"/>
                <w:sz w:val="24"/>
                <w:szCs w:val="24"/>
              </w:rPr>
              <w:t>Виды языковых норм</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2.4</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Качества хорошей речи</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2.5</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Основные виды словарей (обзор)</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lang w:val="ru-RU"/>
              </w:rPr>
              <w:t>Раздел 3.</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 xml:space="preserve">Язык и речь. Культура речи. </w:t>
            </w:r>
            <w:r w:rsidRPr="00BA5908">
              <w:rPr>
                <w:rFonts w:ascii="Times New Roman" w:hAnsi="Times New Roman"/>
                <w:b/>
                <w:color w:val="000000"/>
                <w:sz w:val="24"/>
                <w:szCs w:val="24"/>
              </w:rPr>
              <w:t>Фонетика. Орфоэпия. Орфоэпические нормы</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Фонетика и орфоэпия как разделы лингвистики.(повторение, обобщение). </w:t>
            </w:r>
            <w:r w:rsidRPr="00BA5908">
              <w:rPr>
                <w:rFonts w:ascii="Times New Roman" w:hAnsi="Times New Roman"/>
                <w:color w:val="000000"/>
                <w:sz w:val="24"/>
                <w:szCs w:val="24"/>
              </w:rPr>
              <w:t xml:space="preserve">Изобразительно-выразительные средства фонетики (повторение, </w:t>
            </w:r>
            <w:r w:rsidRPr="00BA5908">
              <w:rPr>
                <w:rFonts w:ascii="Times New Roman" w:hAnsi="Times New Roman"/>
                <w:color w:val="000000"/>
                <w:sz w:val="24"/>
                <w:szCs w:val="24"/>
              </w:rPr>
              <w:lastRenderedPageBreak/>
              <w:t>обобщение).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lastRenderedPageBreak/>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3.2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Орфоэпические (произносительные и акцентологические) нормы</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3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b/>
                <w:color w:val="000000"/>
                <w:sz w:val="24"/>
                <w:szCs w:val="24"/>
                <w:lang w:val="ru-RU"/>
              </w:rPr>
              <w:t>Раздел 4.</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Язык и речь. Культура речи. Лексикология и фразеология. Лексические нормы</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Лексикология и фразеология как разделы лингвистики (повторение, обобщение). </w:t>
            </w:r>
            <w:r w:rsidRPr="00BA5908">
              <w:rPr>
                <w:rFonts w:ascii="Times New Roman" w:hAnsi="Times New Roman"/>
                <w:color w:val="000000"/>
                <w:sz w:val="24"/>
                <w:szCs w:val="24"/>
              </w:rPr>
              <w:t>Изобразительно-выразительные средства лексики (повторение, обобщение)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лексические нормы современного русского литературного языка</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4.3</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Функционально-стилистическая окраска слова</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4.4</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Экспрессивно-стилистическая окраска слова</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4.5</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Фразеология русского языка (повторение, обобщение). </w:t>
            </w:r>
            <w:r w:rsidRPr="00BA5908">
              <w:rPr>
                <w:rFonts w:ascii="Times New Roman" w:hAnsi="Times New Roman"/>
                <w:color w:val="000000"/>
                <w:sz w:val="24"/>
                <w:szCs w:val="24"/>
              </w:rPr>
              <w:t>Крылатые слова</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8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b/>
                <w:color w:val="000000"/>
                <w:sz w:val="24"/>
                <w:szCs w:val="24"/>
                <w:lang w:val="ru-RU"/>
              </w:rPr>
              <w:t>Раздел 5.</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Язык и речь. Культура речи. Морфемика и словообразование. Словообразовательные нормы</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Морфемика и словообразование как разделы лингвистики (повторение, обобщение)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Словообразовательные нормы</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3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lang w:val="ru-RU"/>
              </w:rPr>
              <w:t>Раздел 6.</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 xml:space="preserve">Язык и речь. Культура речи. </w:t>
            </w:r>
            <w:r w:rsidRPr="00BA5908">
              <w:rPr>
                <w:rFonts w:ascii="Times New Roman" w:hAnsi="Times New Roman"/>
                <w:b/>
                <w:color w:val="000000"/>
                <w:sz w:val="24"/>
                <w:szCs w:val="24"/>
              </w:rPr>
              <w:t>Морфология. Морфологические нормы</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Морфология как раздел лингвистики (повторение, обобщение)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Морфологические нормы современного русского литературного языка (общее представление)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4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6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lang w:val="ru-RU"/>
              </w:rPr>
              <w:t>Раздел 7.</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 xml:space="preserve">Язык и речь. Культура речи. </w:t>
            </w:r>
            <w:r w:rsidRPr="00BA5908">
              <w:rPr>
                <w:rFonts w:ascii="Times New Roman" w:hAnsi="Times New Roman"/>
                <w:b/>
                <w:color w:val="000000"/>
                <w:sz w:val="24"/>
                <w:szCs w:val="24"/>
              </w:rPr>
              <w:t>Орфография. Основные правила орфографии</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7.1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Орфография как раздел лингвистики (повторение, обобщение)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Правописание гласных и согласных в корне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7.3</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Употребление разделительных ъ и ь. Правописание приставок. Буквы ы — и после приставок</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7.4</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Правописание суффиксов</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2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7.5</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Правописание н и нн в словах различных частей речи</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7.6</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Правописание не и ни</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7.7</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Правописание окончаний имён существительных, имён прилагательных и глаголов</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7.8</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Слитное, дефисное и раздельное написание слов</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14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Раздел 8.</w:t>
            </w:r>
            <w:r w:rsidRPr="00BA5908">
              <w:rPr>
                <w:rFonts w:ascii="Times New Roman" w:hAnsi="Times New Roman"/>
                <w:color w:val="000000"/>
                <w:sz w:val="24"/>
                <w:szCs w:val="24"/>
              </w:rPr>
              <w:t xml:space="preserve"> </w:t>
            </w:r>
            <w:r w:rsidRPr="00BA5908">
              <w:rPr>
                <w:rFonts w:ascii="Times New Roman" w:hAnsi="Times New Roman"/>
                <w:b/>
                <w:color w:val="000000"/>
                <w:sz w:val="24"/>
                <w:szCs w:val="24"/>
              </w:rPr>
              <w:t>Речь. Речевое общение</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8.1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Речь как деятельность. Виды речевой деятельности (повторение, обобщение)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8.2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Речевое общение и его виды. Основные сферы речевого общения. Речевая ситуация и её компоненты</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8.3</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Речевой этикет</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8.4</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Публичное выступление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308"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b/>
                <w:color w:val="000000"/>
                <w:sz w:val="24"/>
                <w:szCs w:val="24"/>
                <w:lang w:val="ru-RU"/>
              </w:rPr>
              <w:t>Раздел 9.</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Текст. Информационно-смысловая переработка текста</w:t>
            </w: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9.1</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Текст, его основные признаки (повторение, обобщение)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9.2</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Логико-смысловые отношения между предложениями в тексте (общее </w:t>
            </w:r>
            <w:r w:rsidRPr="00BA5908">
              <w:rPr>
                <w:rFonts w:ascii="Times New Roman" w:hAnsi="Times New Roman"/>
                <w:color w:val="000000"/>
                <w:sz w:val="24"/>
                <w:szCs w:val="24"/>
                <w:lang w:val="ru-RU"/>
              </w:rPr>
              <w:lastRenderedPageBreak/>
              <w:t>представление)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lastRenderedPageBreak/>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3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9.3</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Информативность текста. Виды информации в тексте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9.4</w:t>
            </w:r>
          </w:p>
        </w:tc>
        <w:tc>
          <w:tcPr>
            <w:tcW w:w="791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Информационно-смысловая переработка текста. План. Тезисы.Конспект. Реферат. Аннотация. Отзыв. </w:t>
            </w:r>
            <w:r w:rsidRPr="00BA5908">
              <w:rPr>
                <w:rFonts w:ascii="Times New Roman" w:hAnsi="Times New Roman"/>
                <w:color w:val="000000"/>
                <w:sz w:val="24"/>
                <w:szCs w:val="24"/>
              </w:rPr>
              <w:t>Рецензия</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8 </w:t>
            </w:r>
          </w:p>
        </w:tc>
        <w:tc>
          <w:tcPr>
            <w:tcW w:w="5033"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Повторение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6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Итоговый контроль</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332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bacc</w:t>
              </w:r>
            </w:hyperlink>
          </w:p>
        </w:tc>
      </w:tr>
      <w:tr w:rsidR="00C11410" w:rsidRPr="00BA5908" w:rsidTr="00BA5908">
        <w:trPr>
          <w:trHeight w:val="144"/>
          <w:tblCellSpacing w:w="20" w:type="nil"/>
        </w:trPr>
        <w:tc>
          <w:tcPr>
            <w:tcW w:w="8464"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ОБЩЕЕ КОЛИЧЕСТВО ЧАСОВ ПО ПРОГРАММЕ</w:t>
            </w:r>
          </w:p>
        </w:tc>
        <w:tc>
          <w:tcPr>
            <w:tcW w:w="81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68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3327"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bl>
    <w:p w:rsidR="00C11410" w:rsidRPr="00BA5908" w:rsidRDefault="004B3ECC" w:rsidP="00BA5908">
      <w:pPr>
        <w:tabs>
          <w:tab w:val="left" w:pos="567"/>
          <w:tab w:val="left" w:pos="851"/>
        </w:tabs>
        <w:spacing w:after="0" w:line="240" w:lineRule="auto"/>
        <w:ind w:firstLine="567"/>
        <w:rPr>
          <w:sz w:val="24"/>
          <w:szCs w:val="24"/>
        </w:rPr>
      </w:pPr>
      <w:r w:rsidRPr="00BA5908">
        <w:rPr>
          <w:rFonts w:ascii="Times New Roman" w:hAnsi="Times New Roman"/>
          <w:b/>
          <w:color w:val="000000"/>
          <w:sz w:val="24"/>
          <w:szCs w:val="24"/>
        </w:rPr>
        <w:t xml:space="preserve"> 11 КЛАСС </w:t>
      </w:r>
    </w:p>
    <w:tbl>
      <w:tblPr>
        <w:tblW w:w="1427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7792"/>
        <w:gridCol w:w="851"/>
        <w:gridCol w:w="1706"/>
        <w:gridCol w:w="3259"/>
      </w:tblGrid>
      <w:tr w:rsidR="00C11410" w:rsidRPr="00BA5908" w:rsidTr="00BA5908">
        <w:trPr>
          <w:trHeight w:val="144"/>
          <w:tblCellSpacing w:w="20" w:type="nil"/>
        </w:trPr>
        <w:tc>
          <w:tcPr>
            <w:tcW w:w="667"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 п/п </w:t>
            </w:r>
          </w:p>
          <w:p w:rsidR="00C11410" w:rsidRPr="00BA5908" w:rsidRDefault="00C11410" w:rsidP="00BA5908">
            <w:pPr>
              <w:tabs>
                <w:tab w:val="left" w:pos="567"/>
                <w:tab w:val="left" w:pos="851"/>
              </w:tabs>
              <w:spacing w:after="0" w:line="240" w:lineRule="auto"/>
              <w:rPr>
                <w:sz w:val="24"/>
                <w:szCs w:val="24"/>
              </w:rPr>
            </w:pPr>
          </w:p>
        </w:tc>
        <w:tc>
          <w:tcPr>
            <w:tcW w:w="7792"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Наименование разделов и тем программы </w:t>
            </w:r>
          </w:p>
          <w:p w:rsidR="00C11410" w:rsidRPr="00BA5908" w:rsidRDefault="00C11410" w:rsidP="00BA5908">
            <w:pPr>
              <w:tabs>
                <w:tab w:val="left" w:pos="567"/>
                <w:tab w:val="left" w:pos="851"/>
              </w:tabs>
              <w:spacing w:after="0" w:line="240" w:lineRule="auto"/>
              <w:rPr>
                <w:sz w:val="24"/>
                <w:szCs w:val="24"/>
              </w:rPr>
            </w:pPr>
          </w:p>
        </w:tc>
        <w:tc>
          <w:tcPr>
            <w:tcW w:w="2557"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Количество часов</w:t>
            </w:r>
          </w:p>
        </w:tc>
        <w:tc>
          <w:tcPr>
            <w:tcW w:w="3259"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Электронные (цифровые) образовательные ресурсы </w:t>
            </w:r>
          </w:p>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7792"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Всего </w:t>
            </w:r>
          </w:p>
          <w:p w:rsidR="00C11410" w:rsidRPr="00BA5908" w:rsidRDefault="00C11410" w:rsidP="00BA5908">
            <w:pPr>
              <w:tabs>
                <w:tab w:val="left" w:pos="567"/>
                <w:tab w:val="left" w:pos="851"/>
              </w:tabs>
              <w:spacing w:after="0" w:line="240" w:lineRule="auto"/>
              <w:rPr>
                <w:sz w:val="24"/>
                <w:szCs w:val="24"/>
              </w:rPr>
            </w:pP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Контрольные работы </w:t>
            </w:r>
          </w:p>
        </w:tc>
        <w:tc>
          <w:tcPr>
            <w:tcW w:w="3259"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275"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b/>
                <w:color w:val="000000"/>
                <w:sz w:val="24"/>
                <w:szCs w:val="24"/>
                <w:lang w:val="ru-RU"/>
              </w:rPr>
              <w:t>Раздел 1.</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Общие сведения о языке</w:t>
            </w: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1.1</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Культура речи в экологическом аспекте</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845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4965"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275"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lang w:val="ru-RU"/>
              </w:rPr>
              <w:t>Раздел 2.</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 xml:space="preserve">Язык и речь. Культура речи. </w:t>
            </w:r>
            <w:r w:rsidRPr="00BA5908">
              <w:rPr>
                <w:rFonts w:ascii="Times New Roman" w:hAnsi="Times New Roman"/>
                <w:b/>
                <w:color w:val="000000"/>
                <w:sz w:val="24"/>
                <w:szCs w:val="24"/>
              </w:rPr>
              <w:t>Синтаксис. Синтаксические нормы</w:t>
            </w: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2.1</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Синтаксис как раздел лингвистики (повторение, обобщение)</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2.2</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Изобразительно-выразительные средства синтаксиса</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2.3</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Синтаксические нормы. Основные нормы согласования сказуемого с подлежащим</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2.4</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Основные нормы управления</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2.5</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употребления однородных членов предложения</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4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2.6</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употребления причастных и деепричастных оборотов</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2.7</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построения сложных предложений</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2.8</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Обобщение и систематизация по теме «Синтаксис. </w:t>
            </w:r>
            <w:r w:rsidRPr="00BA5908">
              <w:rPr>
                <w:rFonts w:ascii="Times New Roman" w:hAnsi="Times New Roman"/>
                <w:color w:val="000000"/>
                <w:sz w:val="24"/>
                <w:szCs w:val="24"/>
              </w:rPr>
              <w:t>Синтаксические нормы»</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845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17 </w:t>
            </w:r>
          </w:p>
        </w:tc>
        <w:tc>
          <w:tcPr>
            <w:tcW w:w="4965"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275"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lang w:val="ru-RU"/>
              </w:rPr>
              <w:t>Раздел 3.</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 xml:space="preserve">Язык и речь. Культура речи. </w:t>
            </w:r>
            <w:r w:rsidRPr="00BA5908">
              <w:rPr>
                <w:rFonts w:ascii="Times New Roman" w:hAnsi="Times New Roman"/>
                <w:b/>
                <w:color w:val="000000"/>
                <w:sz w:val="24"/>
                <w:szCs w:val="24"/>
              </w:rPr>
              <w:t>Пунктуация. Основные правила пунктуации</w:t>
            </w: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3.1</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Пунктуация как раздел лингвистики (повторение, обобщение)</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3.2</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между подлежащим и сказуемым</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3.3</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в предложениях с однородными членами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3.4</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Знаки препинания при обособлении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3.5</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в предложениях с вводными конструкциями, обращениями, междометиями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3.6</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в сложном предложении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3.7</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в сложном предложении с разными видами связи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5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3.8</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при передаче чужой речи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3.9</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и обобщение по темам раздела "Пунктуация. </w:t>
            </w:r>
            <w:r w:rsidRPr="00BA5908">
              <w:rPr>
                <w:rFonts w:ascii="Times New Roman" w:hAnsi="Times New Roman"/>
                <w:color w:val="000000"/>
                <w:sz w:val="24"/>
                <w:szCs w:val="24"/>
              </w:rPr>
              <w:t>Основные правила пунктуации"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845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17 </w:t>
            </w:r>
          </w:p>
        </w:tc>
        <w:tc>
          <w:tcPr>
            <w:tcW w:w="4965"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14275" w:type="dxa"/>
            <w:gridSpan w:val="5"/>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b/>
                <w:color w:val="000000"/>
                <w:sz w:val="24"/>
                <w:szCs w:val="24"/>
                <w:lang w:val="ru-RU"/>
              </w:rPr>
              <w:t>Раздел 4.</w:t>
            </w:r>
            <w:r w:rsidRPr="00BA5908">
              <w:rPr>
                <w:rFonts w:ascii="Times New Roman" w:hAnsi="Times New Roman"/>
                <w:color w:val="000000"/>
                <w:sz w:val="24"/>
                <w:szCs w:val="24"/>
                <w:lang w:val="ru-RU"/>
              </w:rPr>
              <w:t xml:space="preserve"> </w:t>
            </w:r>
            <w:r w:rsidRPr="00BA5908">
              <w:rPr>
                <w:rFonts w:ascii="Times New Roman" w:hAnsi="Times New Roman"/>
                <w:b/>
                <w:color w:val="000000"/>
                <w:sz w:val="24"/>
                <w:szCs w:val="24"/>
                <w:lang w:val="ru-RU"/>
              </w:rPr>
              <w:t>Функциональная стилистика. Культура речи</w:t>
            </w: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4.1</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Функциональная стилистика как раздел лингвистики</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4.2</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Разговорная речь</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4.3</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разговорной речи: устный рассказ, беседа, спор (обзор)</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4.4</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Научный стиль</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4.5</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научного стиля (обзор)</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4.6</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Официально-деловой стиль. Основные жанры официально-делового стиля (обзор)</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4.7</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Публицистический стиль</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4.8</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публицистического стиля (обзор)</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3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6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4.9</w:t>
            </w:r>
          </w:p>
        </w:tc>
        <w:tc>
          <w:tcPr>
            <w:tcW w:w="779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Язык художественной литературы</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4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845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 по разделу</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21 </w:t>
            </w:r>
          </w:p>
        </w:tc>
        <w:tc>
          <w:tcPr>
            <w:tcW w:w="4965" w:type="dxa"/>
            <w:gridSpan w:val="2"/>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845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Повторение</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6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845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Итоговый контроль</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3259"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f</w:t>
              </w:r>
              <w:r w:rsidRPr="00BA5908">
                <w:rPr>
                  <w:rFonts w:ascii="Times New Roman" w:hAnsi="Times New Roman"/>
                  <w:color w:val="0000FF"/>
                  <w:sz w:val="24"/>
                  <w:szCs w:val="24"/>
                  <w:u w:val="single"/>
                  <w:lang w:val="ru-RU"/>
                </w:rPr>
                <w:t>41</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845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ОБЩЕЕ КОЛИЧЕСТВО ЧАСОВ ПО ПРОГРАММЕ</w:t>
            </w:r>
          </w:p>
        </w:tc>
        <w:tc>
          <w:tcPr>
            <w:tcW w:w="851"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68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3259"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bl>
    <w:p w:rsidR="00C11410" w:rsidRPr="00BA5908" w:rsidRDefault="00C11410" w:rsidP="00BA5908">
      <w:pPr>
        <w:tabs>
          <w:tab w:val="left" w:pos="567"/>
          <w:tab w:val="left" w:pos="851"/>
        </w:tabs>
        <w:spacing w:after="0" w:line="240" w:lineRule="auto"/>
        <w:ind w:firstLine="567"/>
        <w:rPr>
          <w:sz w:val="24"/>
          <w:szCs w:val="24"/>
        </w:rPr>
        <w:sectPr w:rsidR="00C11410" w:rsidRPr="00BA5908">
          <w:pgSz w:w="16383" w:h="11906" w:orient="landscape"/>
          <w:pgMar w:top="1134" w:right="850" w:bottom="1134" w:left="1701" w:header="720" w:footer="720" w:gutter="0"/>
          <w:cols w:space="720"/>
        </w:sectPr>
      </w:pPr>
    </w:p>
    <w:p w:rsidR="00C11410" w:rsidRPr="00BA5908" w:rsidRDefault="004B3ECC" w:rsidP="00BA5908">
      <w:pPr>
        <w:tabs>
          <w:tab w:val="left" w:pos="567"/>
          <w:tab w:val="left" w:pos="851"/>
        </w:tabs>
        <w:spacing w:after="0" w:line="240" w:lineRule="auto"/>
        <w:ind w:firstLine="567"/>
        <w:rPr>
          <w:sz w:val="24"/>
          <w:szCs w:val="24"/>
        </w:rPr>
      </w:pPr>
      <w:bookmarkStart w:id="5" w:name="block-36334797"/>
      <w:bookmarkEnd w:id="4"/>
      <w:r w:rsidRPr="00BA5908">
        <w:rPr>
          <w:rFonts w:ascii="Times New Roman" w:hAnsi="Times New Roman"/>
          <w:b/>
          <w:color w:val="000000"/>
          <w:sz w:val="24"/>
          <w:szCs w:val="24"/>
        </w:rPr>
        <w:lastRenderedPageBreak/>
        <w:t xml:space="preserve"> ПОУРОЧНОЕ ПЛАНИРОВАНИЕ </w:t>
      </w:r>
    </w:p>
    <w:p w:rsidR="00C11410" w:rsidRPr="00BA5908" w:rsidRDefault="004B3ECC" w:rsidP="00BA5908">
      <w:pPr>
        <w:tabs>
          <w:tab w:val="left" w:pos="567"/>
          <w:tab w:val="left" w:pos="851"/>
        </w:tabs>
        <w:spacing w:after="0" w:line="240" w:lineRule="auto"/>
        <w:ind w:firstLine="567"/>
        <w:rPr>
          <w:sz w:val="24"/>
          <w:szCs w:val="24"/>
        </w:rPr>
      </w:pPr>
      <w:r w:rsidRPr="00BA5908">
        <w:rPr>
          <w:rFonts w:ascii="Times New Roman" w:hAnsi="Times New Roman"/>
          <w:b/>
          <w:color w:val="000000"/>
          <w:sz w:val="24"/>
          <w:szCs w:val="24"/>
        </w:rPr>
        <w:t xml:space="preserve"> 10 КЛАСС </w:t>
      </w:r>
    </w:p>
    <w:tbl>
      <w:tblPr>
        <w:tblW w:w="1433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2"/>
        <w:gridCol w:w="8337"/>
        <w:gridCol w:w="840"/>
        <w:gridCol w:w="1706"/>
        <w:gridCol w:w="2901"/>
      </w:tblGrid>
      <w:tr w:rsidR="00C11410" w:rsidRPr="00BA5908" w:rsidTr="00BA5908">
        <w:trPr>
          <w:trHeight w:val="144"/>
          <w:tblCellSpacing w:w="20" w:type="nil"/>
        </w:trPr>
        <w:tc>
          <w:tcPr>
            <w:tcW w:w="552"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 п/п </w:t>
            </w:r>
          </w:p>
          <w:p w:rsidR="00C11410" w:rsidRPr="00BA5908" w:rsidRDefault="00C11410" w:rsidP="00BA5908">
            <w:pPr>
              <w:tabs>
                <w:tab w:val="left" w:pos="567"/>
                <w:tab w:val="left" w:pos="851"/>
              </w:tabs>
              <w:spacing w:after="0" w:line="240" w:lineRule="auto"/>
              <w:rPr>
                <w:sz w:val="24"/>
                <w:szCs w:val="24"/>
              </w:rPr>
            </w:pPr>
          </w:p>
        </w:tc>
        <w:tc>
          <w:tcPr>
            <w:tcW w:w="8337"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Тема урока </w:t>
            </w:r>
          </w:p>
          <w:p w:rsidR="00C11410" w:rsidRPr="00BA5908" w:rsidRDefault="00C11410" w:rsidP="00BA5908">
            <w:pPr>
              <w:tabs>
                <w:tab w:val="left" w:pos="567"/>
                <w:tab w:val="left" w:pos="851"/>
              </w:tabs>
              <w:spacing w:after="0" w:line="240" w:lineRule="auto"/>
              <w:rPr>
                <w:sz w:val="24"/>
                <w:szCs w:val="24"/>
              </w:rPr>
            </w:pPr>
          </w:p>
        </w:tc>
        <w:tc>
          <w:tcPr>
            <w:tcW w:w="2546"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Количество часов</w:t>
            </w:r>
          </w:p>
        </w:tc>
        <w:tc>
          <w:tcPr>
            <w:tcW w:w="2901"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Электронные цифровые образовательные ресурсы </w:t>
            </w:r>
          </w:p>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8337"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Всего </w:t>
            </w:r>
          </w:p>
          <w:p w:rsidR="00C11410" w:rsidRPr="00BA5908" w:rsidRDefault="00C11410" w:rsidP="00BA5908">
            <w:pPr>
              <w:tabs>
                <w:tab w:val="left" w:pos="567"/>
                <w:tab w:val="left" w:pos="851"/>
              </w:tabs>
              <w:spacing w:after="0" w:line="240" w:lineRule="auto"/>
              <w:rPr>
                <w:sz w:val="24"/>
                <w:szCs w:val="24"/>
              </w:rPr>
            </w:pP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Контрольные работы </w:t>
            </w:r>
          </w:p>
          <w:p w:rsidR="00C11410" w:rsidRPr="00BA5908" w:rsidRDefault="00C11410" w:rsidP="00BA5908">
            <w:pPr>
              <w:tabs>
                <w:tab w:val="left" w:pos="567"/>
                <w:tab w:val="left" w:pos="851"/>
              </w:tabs>
              <w:spacing w:after="0" w:line="240" w:lineRule="auto"/>
              <w:rPr>
                <w:sz w:val="24"/>
                <w:szCs w:val="24"/>
              </w:rPr>
            </w:pPr>
          </w:p>
        </w:tc>
        <w:tc>
          <w:tcPr>
            <w:tcW w:w="0" w:type="auto"/>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Повторение и обобщение изученного в 5-9 классах</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Повторение в начале года. 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Язык как знаковая система. Основные функции языка. </w:t>
            </w:r>
            <w:r w:rsidRPr="00BA5908">
              <w:rPr>
                <w:rFonts w:ascii="Times New Roman" w:hAnsi="Times New Roman"/>
                <w:color w:val="000000"/>
                <w:sz w:val="24"/>
                <w:szCs w:val="24"/>
              </w:rPr>
              <w:t>Лингвистика как наука</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Взаимосвязь языка и культуры</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Русский язык — государственный язык Российской Федерации. Внутренние и внешние функции русского языка</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Формы существования русского национального языка</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Формы существования русского национального языка.Практикум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8</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Язык как система. Единицы и уровни языка, их связи и отношения</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004</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9</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Культура речи как раздел лингвистики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fbaacd</w:t>
              </w:r>
              <w:r w:rsidRPr="00BA5908">
                <w:rPr>
                  <w:rFonts w:ascii="Times New Roman" w:hAnsi="Times New Roman"/>
                  <w:color w:val="0000FF"/>
                  <w:sz w:val="24"/>
                  <w:szCs w:val="24"/>
                  <w:u w:val="single"/>
                  <w:lang w:val="ru-RU"/>
                </w:rPr>
                <w:t>7</w:t>
              </w:r>
              <w:r w:rsidRPr="00BA5908">
                <w:rPr>
                  <w:rFonts w:ascii="Times New Roman" w:hAnsi="Times New Roman"/>
                  <w:color w:val="0000FF"/>
                  <w:sz w:val="24"/>
                  <w:szCs w:val="24"/>
                  <w:u w:val="single"/>
                </w:rPr>
                <w:t>a</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10</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Языковая норма, её основные признаки и функции. </w:t>
            </w:r>
            <w:r w:rsidRPr="00BA5908">
              <w:rPr>
                <w:rFonts w:ascii="Times New Roman" w:hAnsi="Times New Roman"/>
                <w:color w:val="000000"/>
                <w:sz w:val="24"/>
                <w:szCs w:val="24"/>
              </w:rPr>
              <w:t>Виды языковых норм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fbaacef</w:t>
              </w:r>
              <w:r w:rsidRPr="00BA5908">
                <w:rPr>
                  <w:rFonts w:ascii="Times New Roman" w:hAnsi="Times New Roman"/>
                  <w:color w:val="0000FF"/>
                  <w:sz w:val="24"/>
                  <w:szCs w:val="24"/>
                  <w:u w:val="single"/>
                  <w:lang w:val="ru-RU"/>
                </w:rPr>
                <w:t>6</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11</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Качества хорошей речи: коммуникативная целесообразность, уместность, точность, ясность, выразительность речи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12</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Основные виды словарей</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w:t>
              </w:r>
              <w:r w:rsidRPr="00BA5908">
                <w:rPr>
                  <w:rFonts w:ascii="Times New Roman" w:hAnsi="Times New Roman"/>
                  <w:color w:val="0000FF"/>
                  <w:sz w:val="24"/>
                  <w:szCs w:val="24"/>
                  <w:u w:val="single"/>
                  <w:lang w:val="ru-RU"/>
                </w:rPr>
                <w:t>0</w:t>
              </w:r>
              <w:r w:rsidRPr="00BA5908">
                <w:rPr>
                  <w:rFonts w:ascii="Times New Roman" w:hAnsi="Times New Roman"/>
                  <w:color w:val="0000FF"/>
                  <w:sz w:val="24"/>
                  <w:szCs w:val="24"/>
                  <w:u w:val="single"/>
                </w:rPr>
                <w:t>ee</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13</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Фонетика и орфоэпия как разделы лингвистики. Изобразительно-выразительные средства фонетики (повторение, обобщение)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112</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14</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Орфоэпические (произносительные и акцентологические) нормы</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220</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15</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Орфоэпические (произносительные и акцентологические) нормы.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16</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Лексикология и фразеология как разделы лингвистики. </w:t>
            </w:r>
            <w:r w:rsidRPr="00BA5908">
              <w:rPr>
                <w:rFonts w:ascii="Times New Roman" w:hAnsi="Times New Roman"/>
                <w:color w:val="000000"/>
                <w:sz w:val="24"/>
                <w:szCs w:val="24"/>
              </w:rPr>
              <w:t>Изобразительно-выразительные средства лексики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7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464</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17</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лексические нормы современного русского литературного языка</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6</w:t>
              </w:r>
              <w:r w:rsidRPr="00BA5908">
                <w:rPr>
                  <w:rFonts w:ascii="Times New Roman" w:hAnsi="Times New Roman"/>
                  <w:color w:val="0000FF"/>
                  <w:sz w:val="24"/>
                  <w:szCs w:val="24"/>
                  <w:u w:val="single"/>
                </w:rPr>
                <w:t>a</w:t>
              </w:r>
              <w:r w:rsidRPr="00BA5908">
                <w:rPr>
                  <w:rFonts w:ascii="Times New Roman" w:hAnsi="Times New Roman"/>
                  <w:color w:val="0000FF"/>
                  <w:sz w:val="24"/>
                  <w:szCs w:val="24"/>
                  <w:u w:val="single"/>
                  <w:lang w:val="ru-RU"/>
                </w:rPr>
                <w:t>8</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18</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лексические нормы современного русского литературного языка.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57</w:t>
              </w:r>
              <w:r w:rsidRPr="00BA5908">
                <w:rPr>
                  <w:rFonts w:ascii="Times New Roman" w:hAnsi="Times New Roman"/>
                  <w:color w:val="0000FF"/>
                  <w:sz w:val="24"/>
                  <w:szCs w:val="24"/>
                  <w:u w:val="single"/>
                </w:rPr>
                <w:t>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19</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Речевая избыточность как нарушение лексической нормы (тавтология, плеоназм)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20</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Речевая избыточность как нарушение лексической нормы (тавтология, плеоназм).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21</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22</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Нейтральная, высокая, сниженная лексика. Эмоционально-оценочная окраска слова. </w:t>
            </w:r>
            <w:r w:rsidRPr="00BA5908">
              <w:rPr>
                <w:rFonts w:ascii="Times New Roman" w:hAnsi="Times New Roman"/>
                <w:color w:val="000000"/>
                <w:sz w:val="24"/>
                <w:szCs w:val="24"/>
              </w:rPr>
              <w:t>Уместность использования эмоционально-оценочной лексики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23</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Особенности употребления фразеологизмов и крылатых слов</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24</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Итоговый контроль "Лексикология и фразеология. Лексические нормы". Обучающее сочинение-рассуждение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25</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34</w:t>
              </w:r>
              <w:r w:rsidRPr="00BA5908">
                <w:rPr>
                  <w:rFonts w:ascii="Times New Roman" w:hAnsi="Times New Roman"/>
                  <w:color w:val="0000FF"/>
                  <w:sz w:val="24"/>
                  <w:szCs w:val="24"/>
                  <w:u w:val="single"/>
                </w:rPr>
                <w:t>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26</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Морфемный и словообразовательный анализ слова.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27</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Словообразовательные трудности (обзор)</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28</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Морфология как раздел лингвистики (повторение, обощение)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856</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29</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Морфология как раздел лингвистики. 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30</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Морфологические нормы современного русского литературного языка. </w:t>
            </w:r>
            <w:r w:rsidRPr="00BA5908">
              <w:rPr>
                <w:rFonts w:ascii="Times New Roman" w:hAnsi="Times New Roman"/>
                <w:color w:val="000000"/>
                <w:sz w:val="24"/>
                <w:szCs w:val="24"/>
              </w:rPr>
              <w:t>Основные нормы употребления имён существительных, имён прилагательных, имён числительных</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w:t>
              </w:r>
              <w:r w:rsidRPr="00BA5908">
                <w:rPr>
                  <w:rFonts w:ascii="Times New Roman" w:hAnsi="Times New Roman"/>
                  <w:color w:val="0000FF"/>
                  <w:sz w:val="24"/>
                  <w:szCs w:val="24"/>
                  <w:u w:val="single"/>
                  <w:lang w:val="ru-RU"/>
                </w:rPr>
                <w:t>96</w:t>
              </w:r>
              <w:r w:rsidRPr="00BA5908">
                <w:rPr>
                  <w:rFonts w:ascii="Times New Roman" w:hAnsi="Times New Roman"/>
                  <w:color w:val="0000FF"/>
                  <w:sz w:val="24"/>
                  <w:szCs w:val="24"/>
                  <w:u w:val="single"/>
                </w:rPr>
                <w:t>e</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31</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нормы употребления имён существительных, имён прилагательных, имён числительных.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32</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употребления местоимений, глаголов</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33</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нормы употребления местоимений, глаголов.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34</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Итоговый контроль "Морфология. Морфологические нормы". Изложение с творческим заданием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35</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Орфография как раздел лингвистики (повторение, обобщение)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36</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Правописание гласных и согласных в корне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w:t>
              </w:r>
              <w:r w:rsidRPr="00BA5908">
                <w:rPr>
                  <w:rFonts w:ascii="Times New Roman" w:hAnsi="Times New Roman"/>
                  <w:color w:val="0000FF"/>
                  <w:sz w:val="24"/>
                  <w:szCs w:val="24"/>
                  <w:u w:val="single"/>
                  <w:lang w:val="ru-RU"/>
                </w:rPr>
                <w:t>35</w:t>
              </w:r>
              <w:r w:rsidRPr="00BA5908">
                <w:rPr>
                  <w:rFonts w:ascii="Times New Roman" w:hAnsi="Times New Roman"/>
                  <w:color w:val="0000FF"/>
                  <w:sz w:val="24"/>
                  <w:szCs w:val="24"/>
                  <w:u w:val="single"/>
                </w:rPr>
                <w:t>a</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37</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Правописание гласных и согласных в корне.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38</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Правила правописания слов с разделительных ъ и ь. Правописание приставок. </w:t>
            </w:r>
            <w:r w:rsidRPr="00BA5908">
              <w:rPr>
                <w:rFonts w:ascii="Times New Roman" w:hAnsi="Times New Roman"/>
                <w:color w:val="000000"/>
                <w:sz w:val="24"/>
                <w:szCs w:val="24"/>
              </w:rPr>
              <w:t>Буквы ы — и после приставок</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39</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Употребление разделительных ъ и ь. Правописание приставок. Буквы ы — и после приставок.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40</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Правописание суффиксов</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w:t>
              </w:r>
              <w:r w:rsidRPr="00BA5908">
                <w:rPr>
                  <w:rFonts w:ascii="Times New Roman" w:hAnsi="Times New Roman"/>
                  <w:color w:val="0000FF"/>
                  <w:sz w:val="24"/>
                  <w:szCs w:val="24"/>
                  <w:u w:val="single"/>
                  <w:lang w:val="ru-RU"/>
                </w:rPr>
                <w:t>53</w:t>
              </w:r>
              <w:r w:rsidRPr="00BA5908">
                <w:rPr>
                  <w:rFonts w:ascii="Times New Roman" w:hAnsi="Times New Roman"/>
                  <w:color w:val="0000FF"/>
                  <w:sz w:val="24"/>
                  <w:szCs w:val="24"/>
                  <w:u w:val="single"/>
                </w:rPr>
                <w:t>a</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41</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Правописание суффиксов. 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42</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Правописание н и нн в именах существительных, в именах прилагательных, глаголах, причастиях, наречиях</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w:t>
              </w:r>
              <w:r w:rsidRPr="00BA5908">
                <w:rPr>
                  <w:rFonts w:ascii="Times New Roman" w:hAnsi="Times New Roman"/>
                  <w:color w:val="0000FF"/>
                  <w:sz w:val="24"/>
                  <w:szCs w:val="24"/>
                  <w:u w:val="single"/>
                  <w:lang w:val="ru-RU"/>
                </w:rPr>
                <w:t>65</w:t>
              </w:r>
              <w:r w:rsidRPr="00BA5908">
                <w:rPr>
                  <w:rFonts w:ascii="Times New Roman" w:hAnsi="Times New Roman"/>
                  <w:color w:val="0000FF"/>
                  <w:sz w:val="24"/>
                  <w:szCs w:val="24"/>
                  <w:u w:val="single"/>
                </w:rPr>
                <w:t>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43</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Правописание н и нн в словах различных частей речи.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44</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w:t>
              </w:r>
              <w:r w:rsidRPr="00BA5908">
                <w:rPr>
                  <w:rFonts w:ascii="Times New Roman" w:hAnsi="Times New Roman"/>
                  <w:color w:val="0000FF"/>
                  <w:sz w:val="24"/>
                  <w:szCs w:val="24"/>
                  <w:u w:val="single"/>
                  <w:lang w:val="ru-RU"/>
                </w:rPr>
                <w:t>88</w:t>
              </w:r>
              <w:r w:rsidRPr="00BA5908">
                <w:rPr>
                  <w:rFonts w:ascii="Times New Roman" w:hAnsi="Times New Roman"/>
                  <w:color w:val="0000FF"/>
                  <w:sz w:val="24"/>
                  <w:szCs w:val="24"/>
                  <w:u w:val="single"/>
                </w:rPr>
                <w:t>c</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45</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Правописание окончаний имён существительных, имён прилагательных и глаголов</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8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w:t>
              </w:r>
              <w:r w:rsidRPr="00BA5908">
                <w:rPr>
                  <w:rFonts w:ascii="Times New Roman" w:hAnsi="Times New Roman"/>
                  <w:color w:val="0000FF"/>
                  <w:sz w:val="24"/>
                  <w:szCs w:val="24"/>
                  <w:u w:val="single"/>
                  <w:lang w:val="ru-RU"/>
                </w:rPr>
                <w:t>76</w:t>
              </w:r>
              <w:r w:rsidRPr="00BA5908">
                <w:rPr>
                  <w:rFonts w:ascii="Times New Roman" w:hAnsi="Times New Roman"/>
                  <w:color w:val="0000FF"/>
                  <w:sz w:val="24"/>
                  <w:szCs w:val="24"/>
                  <w:u w:val="single"/>
                </w:rPr>
                <w:t>a</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46</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Правила правописания безударных окончаний имён существительных, имён прилагательных и глаголов.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47</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Слитное, дефисное и раздельное написание слов</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fbaaeaee</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48</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Слитное, дефисное и раздельное написание слов.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49</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Контрольная работа по теме "Орфография. </w:t>
            </w:r>
            <w:r w:rsidRPr="00BA5908">
              <w:rPr>
                <w:rFonts w:ascii="Times New Roman" w:hAnsi="Times New Roman"/>
                <w:color w:val="000000"/>
                <w:sz w:val="24"/>
                <w:szCs w:val="24"/>
              </w:rPr>
              <w:t>Основные правила орфографии"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50</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Речь как деятельность. Виды речевой деятельности (повторение, обобщение)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fbaac</w:t>
              </w:r>
              <w:r w:rsidRPr="00BA5908">
                <w:rPr>
                  <w:rFonts w:ascii="Times New Roman" w:hAnsi="Times New Roman"/>
                  <w:color w:val="0000FF"/>
                  <w:sz w:val="24"/>
                  <w:szCs w:val="24"/>
                  <w:u w:val="single"/>
                  <w:lang w:val="ru-RU"/>
                </w:rPr>
                <w:t>730</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51</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Речевое общение и его виды. Основные сферы речевого общения. Речевая ситуация и её компоненты</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fbaac</w:t>
              </w:r>
              <w:r w:rsidRPr="00BA5908">
                <w:rPr>
                  <w:rFonts w:ascii="Times New Roman" w:hAnsi="Times New Roman"/>
                  <w:color w:val="0000FF"/>
                  <w:sz w:val="24"/>
                  <w:szCs w:val="24"/>
                  <w:u w:val="single"/>
                  <w:lang w:val="ru-RU"/>
                </w:rPr>
                <w:t>834</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52</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Речевой этикет. Основные функции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53</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Публичное выступление и его особенности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54</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Публичное выступление. 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55</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Текст, его основные признаки. 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fbaaca</w:t>
              </w:r>
              <w:r w:rsidRPr="00BA5908">
                <w:rPr>
                  <w:rFonts w:ascii="Times New Roman" w:hAnsi="Times New Roman"/>
                  <w:color w:val="0000FF"/>
                  <w:sz w:val="24"/>
                  <w:szCs w:val="24"/>
                  <w:u w:val="single"/>
                  <w:lang w:val="ru-RU"/>
                </w:rPr>
                <w:t>5</w:t>
              </w:r>
              <w:r w:rsidRPr="00BA5908">
                <w:rPr>
                  <w:rFonts w:ascii="Times New Roman" w:hAnsi="Times New Roman"/>
                  <w:color w:val="0000FF"/>
                  <w:sz w:val="24"/>
                  <w:szCs w:val="24"/>
                  <w:u w:val="single"/>
                </w:rPr>
                <w:t>a</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56</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Логико-смысловые отношения между предложениями в тексте (общее представление)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57</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Логико-смысловые отношения между предложениями в тексте.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58</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Информативность текста. Виды информации в тексте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59</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Информативность текста. Виды информации в тексте. </w:t>
            </w:r>
            <w:r w:rsidRPr="00BA5908">
              <w:rPr>
                <w:rFonts w:ascii="Times New Roman" w:hAnsi="Times New Roman"/>
                <w:color w:val="000000"/>
                <w:sz w:val="24"/>
                <w:szCs w:val="24"/>
              </w:rPr>
              <w:t>Практикум</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60</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Информационно-смысловая переработка текста. План. </w:t>
            </w:r>
            <w:r w:rsidRPr="00BA5908">
              <w:rPr>
                <w:rFonts w:ascii="Times New Roman" w:hAnsi="Times New Roman"/>
                <w:color w:val="000000"/>
                <w:sz w:val="24"/>
                <w:szCs w:val="24"/>
              </w:rPr>
              <w:t>Тезисы. Конспект</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fbaacb</w:t>
              </w:r>
              <w:r w:rsidRPr="00BA5908">
                <w:rPr>
                  <w:rFonts w:ascii="Times New Roman" w:hAnsi="Times New Roman"/>
                  <w:color w:val="0000FF"/>
                  <w:sz w:val="24"/>
                  <w:szCs w:val="24"/>
                  <w:u w:val="single"/>
                  <w:lang w:val="ru-RU"/>
                </w:rPr>
                <w:t>72</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61</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Информационно-смысловая переработка текста. Отзыв. </w:t>
            </w:r>
            <w:r w:rsidRPr="00BA5908">
              <w:rPr>
                <w:rFonts w:ascii="Times New Roman" w:hAnsi="Times New Roman"/>
                <w:color w:val="000000"/>
                <w:sz w:val="24"/>
                <w:szCs w:val="24"/>
              </w:rPr>
              <w:t>Рецензия</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62</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Информационно-смысловая переработка текста. Реферат. </w:t>
            </w:r>
            <w:r w:rsidRPr="00BA5908">
              <w:rPr>
                <w:rFonts w:ascii="Times New Roman" w:hAnsi="Times New Roman"/>
                <w:color w:val="000000"/>
                <w:sz w:val="24"/>
                <w:szCs w:val="24"/>
              </w:rPr>
              <w:t>Аннотация</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63</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Итоговый контроль "Текст. Информационно-смысловая переработка текста". Сочинение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64</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Контрольная итоговая работа</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65</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и обобщение изученного в 10 классе. </w:t>
            </w:r>
            <w:r w:rsidRPr="00BA5908">
              <w:rPr>
                <w:rFonts w:ascii="Times New Roman" w:hAnsi="Times New Roman"/>
                <w:color w:val="000000"/>
                <w:sz w:val="24"/>
                <w:szCs w:val="24"/>
              </w:rPr>
              <w:t>Культура речи</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66</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и обобщение изученного в 10 классе. </w:t>
            </w:r>
            <w:r w:rsidRPr="00BA5908">
              <w:rPr>
                <w:rFonts w:ascii="Times New Roman" w:hAnsi="Times New Roman"/>
                <w:color w:val="000000"/>
                <w:sz w:val="24"/>
                <w:szCs w:val="24"/>
              </w:rPr>
              <w:t>Орфография</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fbaaee</w:t>
              </w:r>
              <w:r w:rsidRPr="00BA5908">
                <w:rPr>
                  <w:rFonts w:ascii="Times New Roman" w:hAnsi="Times New Roman"/>
                  <w:color w:val="0000FF"/>
                  <w:sz w:val="24"/>
                  <w:szCs w:val="24"/>
                  <w:u w:val="single"/>
                  <w:lang w:val="ru-RU"/>
                </w:rPr>
                <w:t>5</w:t>
              </w:r>
              <w:r w:rsidRPr="00BA5908">
                <w:rPr>
                  <w:rFonts w:ascii="Times New Roman" w:hAnsi="Times New Roman"/>
                  <w:color w:val="0000FF"/>
                  <w:sz w:val="24"/>
                  <w:szCs w:val="24"/>
                  <w:u w:val="single"/>
                </w:rPr>
                <w:t>e</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67</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и обобщение изученного в 10 классе. </w:t>
            </w:r>
            <w:r w:rsidRPr="00BA5908">
              <w:rPr>
                <w:rFonts w:ascii="Times New Roman" w:hAnsi="Times New Roman"/>
                <w:color w:val="000000"/>
                <w:sz w:val="24"/>
                <w:szCs w:val="24"/>
              </w:rPr>
              <w:t>Пунктуация</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fbaaf</w:t>
              </w:r>
              <w:r w:rsidRPr="00BA5908">
                <w:rPr>
                  <w:rFonts w:ascii="Times New Roman" w:hAnsi="Times New Roman"/>
                  <w:color w:val="0000FF"/>
                  <w:sz w:val="24"/>
                  <w:szCs w:val="24"/>
                  <w:u w:val="single"/>
                  <w:lang w:val="ru-RU"/>
                </w:rPr>
                <w:t>034</w:t>
              </w:r>
            </w:hyperlink>
          </w:p>
        </w:tc>
      </w:tr>
      <w:tr w:rsidR="00C11410" w:rsidRPr="00BA5908" w:rsidTr="00BA5908">
        <w:trPr>
          <w:trHeight w:val="144"/>
          <w:tblCellSpacing w:w="20" w:type="nil"/>
        </w:trPr>
        <w:tc>
          <w:tcPr>
            <w:tcW w:w="55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68</w:t>
            </w:r>
          </w:p>
        </w:tc>
        <w:tc>
          <w:tcPr>
            <w:tcW w:w="833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и обобщение изученного в 10 классе. </w:t>
            </w:r>
            <w:r w:rsidRPr="00BA5908">
              <w:rPr>
                <w:rFonts w:ascii="Times New Roman" w:hAnsi="Times New Roman"/>
                <w:color w:val="000000"/>
                <w:sz w:val="24"/>
                <w:szCs w:val="24"/>
              </w:rPr>
              <w:t>Текст</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01"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888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ОБЩЕЕ КОЛИЧЕСТВО ЧАСОВ ПО ПРОГРАММЕ</w:t>
            </w:r>
          </w:p>
        </w:tc>
        <w:tc>
          <w:tcPr>
            <w:tcW w:w="840"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68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0" w:type="auto"/>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bl>
    <w:p w:rsidR="00C11410" w:rsidRPr="00BA5908" w:rsidRDefault="00C11410" w:rsidP="00BA5908">
      <w:pPr>
        <w:tabs>
          <w:tab w:val="left" w:pos="567"/>
          <w:tab w:val="left" w:pos="851"/>
        </w:tabs>
        <w:spacing w:after="0" w:line="240" w:lineRule="auto"/>
        <w:ind w:firstLine="567"/>
        <w:rPr>
          <w:sz w:val="24"/>
          <w:szCs w:val="24"/>
        </w:rPr>
        <w:sectPr w:rsidR="00C11410" w:rsidRPr="00BA5908">
          <w:pgSz w:w="16383" w:h="11906" w:orient="landscape"/>
          <w:pgMar w:top="1134" w:right="850" w:bottom="1134" w:left="1701" w:header="720" w:footer="720" w:gutter="0"/>
          <w:cols w:space="720"/>
        </w:sectPr>
      </w:pPr>
    </w:p>
    <w:p w:rsidR="00C11410" w:rsidRPr="00BA5908" w:rsidRDefault="004B3ECC" w:rsidP="00BA5908">
      <w:pPr>
        <w:tabs>
          <w:tab w:val="left" w:pos="567"/>
          <w:tab w:val="left" w:pos="851"/>
        </w:tabs>
        <w:spacing w:after="0" w:line="240" w:lineRule="auto"/>
        <w:ind w:firstLine="567"/>
        <w:rPr>
          <w:sz w:val="24"/>
          <w:szCs w:val="24"/>
        </w:rPr>
      </w:pPr>
      <w:r w:rsidRPr="00BA5908">
        <w:rPr>
          <w:rFonts w:ascii="Times New Roman" w:hAnsi="Times New Roman"/>
          <w:b/>
          <w:color w:val="000000"/>
          <w:sz w:val="24"/>
          <w:szCs w:val="24"/>
        </w:rPr>
        <w:lastRenderedPageBreak/>
        <w:t xml:space="preserve"> 11 КЛАСС </w:t>
      </w:r>
    </w:p>
    <w:tbl>
      <w:tblPr>
        <w:tblW w:w="1436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8222"/>
        <w:gridCol w:w="855"/>
        <w:gridCol w:w="1706"/>
        <w:gridCol w:w="2915"/>
      </w:tblGrid>
      <w:tr w:rsidR="00C11410" w:rsidRPr="00BA5908" w:rsidTr="00BA5908">
        <w:trPr>
          <w:trHeight w:val="144"/>
          <w:tblCellSpacing w:w="20" w:type="nil"/>
        </w:trPr>
        <w:tc>
          <w:tcPr>
            <w:tcW w:w="667"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 п/п </w:t>
            </w:r>
          </w:p>
          <w:p w:rsidR="00C11410" w:rsidRPr="00BA5908" w:rsidRDefault="00C11410" w:rsidP="00BA5908">
            <w:pPr>
              <w:tabs>
                <w:tab w:val="left" w:pos="567"/>
                <w:tab w:val="left" w:pos="851"/>
              </w:tabs>
              <w:spacing w:after="0" w:line="240" w:lineRule="auto"/>
              <w:rPr>
                <w:sz w:val="24"/>
                <w:szCs w:val="24"/>
              </w:rPr>
            </w:pPr>
          </w:p>
        </w:tc>
        <w:tc>
          <w:tcPr>
            <w:tcW w:w="8222"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Тема урока </w:t>
            </w:r>
          </w:p>
          <w:p w:rsidR="00C11410" w:rsidRPr="00BA5908" w:rsidRDefault="00C11410" w:rsidP="00BA5908">
            <w:pPr>
              <w:tabs>
                <w:tab w:val="left" w:pos="567"/>
                <w:tab w:val="left" w:pos="851"/>
              </w:tabs>
              <w:spacing w:after="0" w:line="240" w:lineRule="auto"/>
              <w:rPr>
                <w:sz w:val="24"/>
                <w:szCs w:val="24"/>
              </w:rPr>
            </w:pPr>
          </w:p>
        </w:tc>
        <w:tc>
          <w:tcPr>
            <w:tcW w:w="2561"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Количество часов</w:t>
            </w:r>
          </w:p>
        </w:tc>
        <w:tc>
          <w:tcPr>
            <w:tcW w:w="2915" w:type="dxa"/>
            <w:vMerge w:val="restart"/>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Электронные цифровые образовательные ресурсы </w:t>
            </w:r>
          </w:p>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8222" w:type="dxa"/>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Всего </w:t>
            </w:r>
          </w:p>
          <w:p w:rsidR="00C11410" w:rsidRPr="00BA5908" w:rsidRDefault="00C11410" w:rsidP="00BA5908">
            <w:pPr>
              <w:tabs>
                <w:tab w:val="left" w:pos="567"/>
                <w:tab w:val="left" w:pos="851"/>
              </w:tabs>
              <w:spacing w:after="0" w:line="240" w:lineRule="auto"/>
              <w:rPr>
                <w:sz w:val="24"/>
                <w:szCs w:val="24"/>
              </w:rPr>
            </w:pP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b/>
                <w:color w:val="000000"/>
                <w:sz w:val="24"/>
                <w:szCs w:val="24"/>
              </w:rPr>
              <w:t xml:space="preserve">Контрольные работы </w:t>
            </w:r>
          </w:p>
          <w:p w:rsidR="00C11410" w:rsidRPr="00BA5908" w:rsidRDefault="00C11410" w:rsidP="00BA5908">
            <w:pPr>
              <w:tabs>
                <w:tab w:val="left" w:pos="567"/>
                <w:tab w:val="left" w:pos="851"/>
              </w:tabs>
              <w:spacing w:after="0" w:line="240" w:lineRule="auto"/>
              <w:rPr>
                <w:sz w:val="24"/>
                <w:szCs w:val="24"/>
              </w:rPr>
            </w:pPr>
          </w:p>
        </w:tc>
        <w:tc>
          <w:tcPr>
            <w:tcW w:w="0" w:type="auto"/>
            <w:vMerge/>
            <w:tcBorders>
              <w:top w:val="nil"/>
            </w:tcBorders>
            <w:tcMar>
              <w:top w:w="50" w:type="dxa"/>
              <w:left w:w="100" w:type="dxa"/>
            </w:tcMa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Повторение и обобщение изученного в 10 классе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и обобщение изученного в 10 классе.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Культура речи в экологическом аспекте. Культура речи как часть здоровой окружающей языковой среды</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fbaaf</w:t>
              </w:r>
              <w:r w:rsidRPr="00BA5908">
                <w:rPr>
                  <w:rFonts w:ascii="Times New Roman" w:hAnsi="Times New Roman"/>
                  <w:color w:val="0000FF"/>
                  <w:sz w:val="24"/>
                  <w:szCs w:val="24"/>
                  <w:u w:val="single"/>
                  <w:lang w:val="ru-RU"/>
                </w:rPr>
                <w:t>8</w:t>
              </w:r>
              <w:r w:rsidRPr="00BA5908">
                <w:rPr>
                  <w:rFonts w:ascii="Times New Roman" w:hAnsi="Times New Roman"/>
                  <w:color w:val="0000FF"/>
                  <w:sz w:val="24"/>
                  <w:szCs w:val="24"/>
                  <w:u w:val="single"/>
                </w:rPr>
                <w:t>a</w:t>
              </w:r>
              <w:r w:rsidRPr="00BA5908">
                <w:rPr>
                  <w:rFonts w:ascii="Times New Roman" w:hAnsi="Times New Roman"/>
                  <w:color w:val="0000FF"/>
                  <w:sz w:val="24"/>
                  <w:szCs w:val="24"/>
                  <w:u w:val="single"/>
                  <w:lang w:val="ru-RU"/>
                </w:rPr>
                <w:t>4</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Культура речи в экологическом аспекте. Проблемы речевой культуры в современном обществе (общее представление)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Итоговый контроль "Общие сведения об языке". </w:t>
            </w:r>
            <w:r w:rsidRPr="00BA5908">
              <w:rPr>
                <w:rFonts w:ascii="Times New Roman" w:hAnsi="Times New Roman"/>
                <w:color w:val="000000"/>
                <w:sz w:val="24"/>
                <w:szCs w:val="24"/>
              </w:rPr>
              <w:t>Сочинение (обучающее)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Синтаксис как раздел лингвистики (повторение, обобщение)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fbaadc</w:t>
              </w:r>
              <w:r w:rsidRPr="00BA5908">
                <w:rPr>
                  <w:rFonts w:ascii="Times New Roman" w:hAnsi="Times New Roman"/>
                  <w:color w:val="0000FF"/>
                  <w:sz w:val="24"/>
                  <w:szCs w:val="24"/>
                  <w:u w:val="single"/>
                  <w:lang w:val="ru-RU"/>
                </w:rPr>
                <w:t>98</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7</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Синтаксис как раздел лингвистики.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8</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Изобразительно-выразительные средства синтаксиса</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9</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Изобразительно-выразительные средства синтаксиса.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10</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Синтаксические нормы. Порядок слов в предложении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9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fbaaddb</w:t>
              </w:r>
              <w:r w:rsidRPr="00BA5908">
                <w:rPr>
                  <w:rFonts w:ascii="Times New Roman" w:hAnsi="Times New Roman"/>
                  <w:color w:val="0000FF"/>
                  <w:sz w:val="24"/>
                  <w:szCs w:val="24"/>
                  <w:u w:val="single"/>
                  <w:lang w:val="ru-RU"/>
                </w:rPr>
                <w:t>0</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11</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согласования сказуемого с подлежащим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12</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нормы управления: правильный выбор падежной или предложно-падежной формы управляемого слова. </w:t>
            </w:r>
            <w:r w:rsidRPr="00BA5908">
              <w:rPr>
                <w:rFonts w:ascii="Times New Roman" w:hAnsi="Times New Roman"/>
                <w:color w:val="000000"/>
                <w:sz w:val="24"/>
                <w:szCs w:val="24"/>
              </w:rPr>
              <w:t>Употребление производных предлогов</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fbaafd</w:t>
              </w:r>
              <w:r w:rsidRPr="00BA5908">
                <w:rPr>
                  <w:rFonts w:ascii="Times New Roman" w:hAnsi="Times New Roman"/>
                  <w:color w:val="0000FF"/>
                  <w:sz w:val="24"/>
                  <w:szCs w:val="24"/>
                  <w:u w:val="single"/>
                  <w:lang w:val="ru-RU"/>
                </w:rPr>
                <w:t>18</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13</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Основные нормы управления.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14</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употребления однородных членов предложения</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04</w:t>
              </w:r>
              <w:r w:rsidRPr="00BA5908">
                <w:rPr>
                  <w:rFonts w:ascii="Times New Roman" w:hAnsi="Times New Roman"/>
                  <w:color w:val="0000FF"/>
                  <w:sz w:val="24"/>
                  <w:szCs w:val="24"/>
                  <w:u w:val="single"/>
                </w:rPr>
                <w:t>e</w:t>
              </w:r>
              <w:r w:rsidRPr="00BA5908">
                <w:rPr>
                  <w:rFonts w:ascii="Times New Roman" w:hAnsi="Times New Roman"/>
                  <w:color w:val="0000FF"/>
                  <w:sz w:val="24"/>
                  <w:szCs w:val="24"/>
                  <w:u w:val="single"/>
                  <w:lang w:val="ru-RU"/>
                </w:rPr>
                <w:t>8</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15</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Предложения с однородными членами, соединенными двойными союзами.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16</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употребления причастных оборотов</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17</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употребления деепричастных оборотов</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18</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нормы употребления причастных и деепричастных оборотов. </w:t>
            </w:r>
            <w:r w:rsidRPr="00BA5908">
              <w:rPr>
                <w:rFonts w:ascii="Times New Roman" w:hAnsi="Times New Roman"/>
                <w:color w:val="000000"/>
                <w:sz w:val="24"/>
                <w:szCs w:val="24"/>
              </w:rPr>
              <w:lastRenderedPageBreak/>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lastRenderedPageBreak/>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19</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построения сложных предложений: сложноподчиненного предложения с с придаточным определительным; придаточным изъяснительным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20</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нормы построения сложного предложения с разными видами связи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21</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нормы построения сложных предложений.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22</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Обобщение и систематизация по теме «Синтаксис. </w:t>
            </w:r>
            <w:r w:rsidRPr="00BA5908">
              <w:rPr>
                <w:rFonts w:ascii="Times New Roman" w:hAnsi="Times New Roman"/>
                <w:color w:val="000000"/>
                <w:sz w:val="24"/>
                <w:szCs w:val="24"/>
              </w:rPr>
              <w:t>Синтаксические нормы»</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23</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Контрольная работа по теме "Синтаксис и синтаксические нормы"</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24</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Пунктуация как раздел лингвистики. (повторение, обобщение)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25</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тире между подлежащим и сказуемым, выраженными разными частями речи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26</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в предложениях с однородными членами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27</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Знаки препинания в предложениях с однородными членами.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28</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знаков препинания в предложениях с обособленными определениями, приложениями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29</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30</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Знаки препинания при обособлении.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31</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знаков препинания в предложениях с вводными конструкциями, обращениями, междометиями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32</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Знаки препинания в предложениях с вводными конструкциями, обращениями, междометиями.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33</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знаков препинания в сложносочинённом предложении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34</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знаков препинания в сложноподчинённом предложении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35</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знаков препинания в бессоюзном сложном предложении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36</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Правила постановки знаков препинания в сложном предложении с разными видами связи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37</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Знаки препинания в сложном предложении с разными видами связи.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38</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Правила пунктуационного оформления предложений с прямой речью, </w:t>
            </w:r>
            <w:r w:rsidRPr="00BA5908">
              <w:rPr>
                <w:rFonts w:ascii="Times New Roman" w:hAnsi="Times New Roman"/>
                <w:color w:val="000000"/>
                <w:sz w:val="24"/>
                <w:szCs w:val="24"/>
                <w:lang w:val="ru-RU"/>
              </w:rPr>
              <w:lastRenderedPageBreak/>
              <w:t>косвенной речью, диалогом, цитатой</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lastRenderedPageBreak/>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fbaaf</w:t>
              </w:r>
              <w:r w:rsidRPr="00BA5908">
                <w:rPr>
                  <w:rFonts w:ascii="Times New Roman" w:hAnsi="Times New Roman"/>
                  <w:color w:val="0000FF"/>
                  <w:sz w:val="24"/>
                  <w:szCs w:val="24"/>
                  <w:u w:val="single"/>
                  <w:lang w:val="ru-RU"/>
                </w:rPr>
                <w:t>3</w:t>
              </w:r>
              <w:r w:rsidRPr="00BA5908">
                <w:rPr>
                  <w:rFonts w:ascii="Times New Roman" w:hAnsi="Times New Roman"/>
                  <w:color w:val="0000FF"/>
                  <w:sz w:val="24"/>
                  <w:szCs w:val="24"/>
                  <w:u w:val="single"/>
                </w:rPr>
                <w:t>ea</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39</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правил пунктуационного оформления предложений при передаче чужой речи.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40</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Повторение и обобщение по темам раздела "Пунктуация. </w:t>
            </w:r>
            <w:r w:rsidRPr="00BA5908">
              <w:rPr>
                <w:rFonts w:ascii="Times New Roman" w:hAnsi="Times New Roman"/>
                <w:color w:val="000000"/>
                <w:sz w:val="24"/>
                <w:szCs w:val="24"/>
              </w:rPr>
              <w:t>Основные правила пунктуации"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41</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Итоговый контроль "Пунктуация. Основные правила пунктуации". Сочинение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42</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Функциональная стилистика как раздел лингвистики (повторение, обобщение)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1</w:t>
              </w:r>
              <w:r w:rsidRPr="00BA5908">
                <w:rPr>
                  <w:rFonts w:ascii="Times New Roman" w:hAnsi="Times New Roman"/>
                  <w:color w:val="0000FF"/>
                  <w:sz w:val="24"/>
                  <w:szCs w:val="24"/>
                  <w:u w:val="single"/>
                </w:rPr>
                <w:t>d</w:t>
              </w:r>
              <w:r w:rsidRPr="00BA5908">
                <w:rPr>
                  <w:rFonts w:ascii="Times New Roman" w:hAnsi="Times New Roman"/>
                  <w:color w:val="0000FF"/>
                  <w:sz w:val="24"/>
                  <w:szCs w:val="24"/>
                  <w:u w:val="single"/>
                  <w:lang w:val="ru-RU"/>
                </w:rPr>
                <w:t>48</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43</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Разговорная речь</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202</w:t>
              </w:r>
              <w:r w:rsidRPr="00BA5908">
                <w:rPr>
                  <w:rFonts w:ascii="Times New Roman" w:hAnsi="Times New Roman"/>
                  <w:color w:val="0000FF"/>
                  <w:sz w:val="24"/>
                  <w:szCs w:val="24"/>
                  <w:u w:val="single"/>
                </w:rPr>
                <w:t>c</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44</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Разговорная речь.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45</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разговорной речи: устный рассказ, беседа, спор (обзор)</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21</w:t>
              </w:r>
              <w:r w:rsidRPr="00BA5908">
                <w:rPr>
                  <w:rFonts w:ascii="Times New Roman" w:hAnsi="Times New Roman"/>
                  <w:color w:val="0000FF"/>
                  <w:sz w:val="24"/>
                  <w:szCs w:val="24"/>
                  <w:u w:val="single"/>
                </w:rPr>
                <w:t>da</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46</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жанры разговорной речи: устный рассказ, беседа, спор.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47</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Научный стиль, сфера его использования, назначение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25</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48</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Основные подстили научного стиля</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49</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подстили научного стиля.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50</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научного стиля (обзор)</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51</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научного стиля.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52</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Официально-деловой стиль, сфера его использования, назначение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7">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2982</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53</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Основные жанры официально-делового стиля (обзор). </w:t>
            </w:r>
            <w:r w:rsidRPr="00BA5908">
              <w:rPr>
                <w:rFonts w:ascii="Times New Roman" w:hAnsi="Times New Roman"/>
                <w:color w:val="000000"/>
                <w:sz w:val="24"/>
                <w:szCs w:val="24"/>
              </w:rPr>
              <w:t>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8">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2</w:t>
              </w:r>
              <w:r w:rsidRPr="00BA5908">
                <w:rPr>
                  <w:rFonts w:ascii="Times New Roman" w:hAnsi="Times New Roman"/>
                  <w:color w:val="0000FF"/>
                  <w:sz w:val="24"/>
                  <w:szCs w:val="24"/>
                  <w:u w:val="single"/>
                </w:rPr>
                <w:t>af</w:t>
              </w:r>
              <w:r w:rsidRPr="00BA5908">
                <w:rPr>
                  <w:rFonts w:ascii="Times New Roman" w:hAnsi="Times New Roman"/>
                  <w:color w:val="0000FF"/>
                  <w:sz w:val="24"/>
                  <w:szCs w:val="24"/>
                  <w:u w:val="single"/>
                  <w:lang w:val="ru-RU"/>
                </w:rPr>
                <w:t>4</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54</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Публицистический стиль, сфера его использования, назначение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55</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Публицистический стиль. Лексические, морфологические и синтаксические особенности стиля</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09">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2</w:t>
              </w:r>
              <w:r w:rsidRPr="00BA5908">
                <w:rPr>
                  <w:rFonts w:ascii="Times New Roman" w:hAnsi="Times New Roman"/>
                  <w:color w:val="0000FF"/>
                  <w:sz w:val="24"/>
                  <w:szCs w:val="24"/>
                  <w:u w:val="single"/>
                </w:rPr>
                <w:t>c</w:t>
              </w:r>
              <w:r w:rsidRPr="00BA5908">
                <w:rPr>
                  <w:rFonts w:ascii="Times New Roman" w:hAnsi="Times New Roman"/>
                  <w:color w:val="0000FF"/>
                  <w:sz w:val="24"/>
                  <w:szCs w:val="24"/>
                  <w:u w:val="single"/>
                  <w:lang w:val="ru-RU"/>
                </w:rPr>
                <w:t>48</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56</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публицистического стиля: заметка, статья, репортаж</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0">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2</w:t>
              </w:r>
              <w:r w:rsidRPr="00BA5908">
                <w:rPr>
                  <w:rFonts w:ascii="Times New Roman" w:hAnsi="Times New Roman"/>
                  <w:color w:val="0000FF"/>
                  <w:sz w:val="24"/>
                  <w:szCs w:val="24"/>
                  <w:u w:val="single"/>
                </w:rPr>
                <w:t>ea</w:t>
              </w:r>
              <w:r w:rsidRPr="00BA5908">
                <w:rPr>
                  <w:rFonts w:ascii="Times New Roman" w:hAnsi="Times New Roman"/>
                  <w:color w:val="0000FF"/>
                  <w:sz w:val="24"/>
                  <w:szCs w:val="24"/>
                  <w:u w:val="single"/>
                  <w:lang w:val="ru-RU"/>
                </w:rPr>
                <w:t>0</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lastRenderedPageBreak/>
              <w:t>57</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жанры публицистического стиля: интервью, очерк</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1">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3026</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58</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Публицистический стиль.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59</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lang w:val="ru-RU"/>
              </w:rPr>
              <w:t xml:space="preserve">Итоговый контроль "Функциональная стилистика. Культура речи". </w:t>
            </w:r>
            <w:r w:rsidRPr="00BA5908">
              <w:rPr>
                <w:rFonts w:ascii="Times New Roman" w:hAnsi="Times New Roman"/>
                <w:color w:val="000000"/>
                <w:sz w:val="24"/>
                <w:szCs w:val="24"/>
              </w:rPr>
              <w:t>Сочинение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60</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Язык художественной литературы и его отличия от других функциональных разновидностей языка</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2">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318</w:t>
              </w:r>
              <w:r w:rsidRPr="00BA5908">
                <w:rPr>
                  <w:rFonts w:ascii="Times New Roman" w:hAnsi="Times New Roman"/>
                  <w:color w:val="0000FF"/>
                  <w:sz w:val="24"/>
                  <w:szCs w:val="24"/>
                  <w:u w:val="single"/>
                </w:rPr>
                <w:t>e</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61</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Язык художественной литературы.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62</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Основные признаки художественной речи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63</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Основные признаки художественной речи. Практикум</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3">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1578</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64</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Контрольная итоговая работа</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65</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Повторение изученного. Культура речи</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66</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Повторение изученного. Орфография. Пунктуация</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4">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0718</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67</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Повторение изученного. Текст</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5">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360</w:t>
              </w:r>
              <w:r w:rsidRPr="00BA5908">
                <w:rPr>
                  <w:rFonts w:ascii="Times New Roman" w:hAnsi="Times New Roman"/>
                  <w:color w:val="0000FF"/>
                  <w:sz w:val="24"/>
                  <w:szCs w:val="24"/>
                  <w:u w:val="single"/>
                </w:rPr>
                <w:t>c</w:t>
              </w:r>
            </w:hyperlink>
          </w:p>
        </w:tc>
      </w:tr>
      <w:tr w:rsidR="00C11410" w:rsidRPr="00BA5908" w:rsidTr="00BA5908">
        <w:trPr>
          <w:trHeight w:val="144"/>
          <w:tblCellSpacing w:w="20" w:type="nil"/>
        </w:trPr>
        <w:tc>
          <w:tcPr>
            <w:tcW w:w="667"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68</w:t>
            </w:r>
          </w:p>
        </w:tc>
        <w:tc>
          <w:tcPr>
            <w:tcW w:w="8222"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rPr>
            </w:pPr>
            <w:r w:rsidRPr="00BA5908">
              <w:rPr>
                <w:rFonts w:ascii="Times New Roman" w:hAnsi="Times New Roman"/>
                <w:color w:val="000000"/>
                <w:sz w:val="24"/>
                <w:szCs w:val="24"/>
              </w:rPr>
              <w:t>Повторение изученного. Функциональная стилистика</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1 </w:t>
            </w:r>
          </w:p>
        </w:tc>
        <w:tc>
          <w:tcPr>
            <w:tcW w:w="1706" w:type="dxa"/>
            <w:tcMar>
              <w:top w:w="50" w:type="dxa"/>
              <w:left w:w="100" w:type="dxa"/>
            </w:tcMar>
            <w:vAlign w:val="center"/>
          </w:tcPr>
          <w:p w:rsidR="00C11410" w:rsidRPr="00BA5908" w:rsidRDefault="00C11410" w:rsidP="00BA5908">
            <w:pPr>
              <w:tabs>
                <w:tab w:val="left" w:pos="567"/>
                <w:tab w:val="left" w:pos="851"/>
              </w:tabs>
              <w:spacing w:after="0" w:line="240" w:lineRule="auto"/>
              <w:jc w:val="center"/>
              <w:rPr>
                <w:sz w:val="24"/>
                <w:szCs w:val="24"/>
              </w:rPr>
            </w:pPr>
          </w:p>
        </w:tc>
        <w:tc>
          <w:tcPr>
            <w:tcW w:w="2915" w:type="dxa"/>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 xml:space="preserve">Библиотека ЦОК </w:t>
            </w:r>
            <w:hyperlink r:id="rId116">
              <w:r w:rsidRPr="00BA5908">
                <w:rPr>
                  <w:rFonts w:ascii="Times New Roman" w:hAnsi="Times New Roman"/>
                  <w:color w:val="0000FF"/>
                  <w:sz w:val="24"/>
                  <w:szCs w:val="24"/>
                  <w:u w:val="single"/>
                </w:rPr>
                <w:t>https</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m</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edsoo</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ru</w:t>
              </w:r>
              <w:r w:rsidRPr="00BA5908">
                <w:rPr>
                  <w:rFonts w:ascii="Times New Roman" w:hAnsi="Times New Roman"/>
                  <w:color w:val="0000FF"/>
                  <w:sz w:val="24"/>
                  <w:szCs w:val="24"/>
                  <w:u w:val="single"/>
                  <w:lang w:val="ru-RU"/>
                </w:rPr>
                <w:t>/</w:t>
              </w:r>
              <w:r w:rsidRPr="00BA5908">
                <w:rPr>
                  <w:rFonts w:ascii="Times New Roman" w:hAnsi="Times New Roman"/>
                  <w:color w:val="0000FF"/>
                  <w:sz w:val="24"/>
                  <w:szCs w:val="24"/>
                  <w:u w:val="single"/>
                </w:rPr>
                <w:t>fbab</w:t>
              </w:r>
              <w:r w:rsidRPr="00BA5908">
                <w:rPr>
                  <w:rFonts w:ascii="Times New Roman" w:hAnsi="Times New Roman"/>
                  <w:color w:val="0000FF"/>
                  <w:sz w:val="24"/>
                  <w:szCs w:val="24"/>
                  <w:u w:val="single"/>
                  <w:lang w:val="ru-RU"/>
                </w:rPr>
                <w:t>333</w:t>
              </w:r>
              <w:r w:rsidRPr="00BA5908">
                <w:rPr>
                  <w:rFonts w:ascii="Times New Roman" w:hAnsi="Times New Roman"/>
                  <w:color w:val="0000FF"/>
                  <w:sz w:val="24"/>
                  <w:szCs w:val="24"/>
                  <w:u w:val="single"/>
                </w:rPr>
                <w:t>c</w:t>
              </w:r>
            </w:hyperlink>
          </w:p>
        </w:tc>
      </w:tr>
      <w:tr w:rsidR="00C11410" w:rsidRPr="00BA5908" w:rsidTr="00BA5908">
        <w:trPr>
          <w:trHeight w:val="144"/>
          <w:tblCellSpacing w:w="20" w:type="nil"/>
        </w:trPr>
        <w:tc>
          <w:tcPr>
            <w:tcW w:w="8889" w:type="dxa"/>
            <w:gridSpan w:val="2"/>
            <w:tcMar>
              <w:top w:w="50" w:type="dxa"/>
              <w:left w:w="100" w:type="dxa"/>
            </w:tcMar>
            <w:vAlign w:val="center"/>
          </w:tcPr>
          <w:p w:rsidR="00C11410" w:rsidRPr="00BA5908" w:rsidRDefault="004B3ECC" w:rsidP="00BA5908">
            <w:pPr>
              <w:tabs>
                <w:tab w:val="left" w:pos="567"/>
                <w:tab w:val="left" w:pos="851"/>
              </w:tabs>
              <w:spacing w:after="0" w:line="240" w:lineRule="auto"/>
              <w:rPr>
                <w:sz w:val="24"/>
                <w:szCs w:val="24"/>
                <w:lang w:val="ru-RU"/>
              </w:rPr>
            </w:pPr>
            <w:r w:rsidRPr="00BA5908">
              <w:rPr>
                <w:rFonts w:ascii="Times New Roman" w:hAnsi="Times New Roman"/>
                <w:color w:val="000000"/>
                <w:sz w:val="24"/>
                <w:szCs w:val="24"/>
                <w:lang w:val="ru-RU"/>
              </w:rPr>
              <w:t>ОБЩЕЕ КОЛИЧЕСТВО ЧАСОВ ПО ПРОГРАММЕ</w:t>
            </w:r>
          </w:p>
        </w:tc>
        <w:tc>
          <w:tcPr>
            <w:tcW w:w="855"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lang w:val="ru-RU"/>
              </w:rPr>
              <w:t xml:space="preserve"> </w:t>
            </w:r>
            <w:r w:rsidRPr="00BA5908">
              <w:rPr>
                <w:rFonts w:ascii="Times New Roman" w:hAnsi="Times New Roman"/>
                <w:color w:val="000000"/>
                <w:sz w:val="24"/>
                <w:szCs w:val="24"/>
              </w:rPr>
              <w:t xml:space="preserve">68 </w:t>
            </w:r>
          </w:p>
        </w:tc>
        <w:tc>
          <w:tcPr>
            <w:tcW w:w="1706" w:type="dxa"/>
            <w:tcMar>
              <w:top w:w="50" w:type="dxa"/>
              <w:left w:w="100" w:type="dxa"/>
            </w:tcMar>
            <w:vAlign w:val="center"/>
          </w:tcPr>
          <w:p w:rsidR="00C11410" w:rsidRPr="00BA5908" w:rsidRDefault="004B3ECC" w:rsidP="00BA5908">
            <w:pPr>
              <w:tabs>
                <w:tab w:val="left" w:pos="567"/>
                <w:tab w:val="left" w:pos="851"/>
              </w:tabs>
              <w:spacing w:after="0" w:line="240" w:lineRule="auto"/>
              <w:jc w:val="center"/>
              <w:rPr>
                <w:sz w:val="24"/>
                <w:szCs w:val="24"/>
              </w:rPr>
            </w:pPr>
            <w:r w:rsidRPr="00BA5908">
              <w:rPr>
                <w:rFonts w:ascii="Times New Roman" w:hAnsi="Times New Roman"/>
                <w:color w:val="000000"/>
                <w:sz w:val="24"/>
                <w:szCs w:val="24"/>
              </w:rPr>
              <w:t xml:space="preserve"> 5 </w:t>
            </w:r>
          </w:p>
        </w:tc>
        <w:tc>
          <w:tcPr>
            <w:tcW w:w="0" w:type="auto"/>
            <w:tcMar>
              <w:top w:w="50" w:type="dxa"/>
              <w:left w:w="100" w:type="dxa"/>
            </w:tcMar>
            <w:vAlign w:val="center"/>
          </w:tcPr>
          <w:p w:rsidR="00C11410" w:rsidRPr="00BA5908" w:rsidRDefault="00C11410" w:rsidP="00BA5908">
            <w:pPr>
              <w:tabs>
                <w:tab w:val="left" w:pos="567"/>
                <w:tab w:val="left" w:pos="851"/>
              </w:tabs>
              <w:spacing w:after="0" w:line="240" w:lineRule="auto"/>
              <w:rPr>
                <w:sz w:val="24"/>
                <w:szCs w:val="24"/>
              </w:rPr>
            </w:pPr>
          </w:p>
        </w:tc>
      </w:tr>
    </w:tbl>
    <w:p w:rsidR="00C11410" w:rsidRPr="00BA5908" w:rsidRDefault="00C11410" w:rsidP="00BA5908">
      <w:pPr>
        <w:tabs>
          <w:tab w:val="left" w:pos="567"/>
          <w:tab w:val="left" w:pos="851"/>
        </w:tabs>
        <w:spacing w:after="0" w:line="240" w:lineRule="auto"/>
        <w:ind w:firstLine="567"/>
        <w:rPr>
          <w:sz w:val="24"/>
          <w:szCs w:val="24"/>
        </w:rPr>
        <w:sectPr w:rsidR="00C11410" w:rsidRPr="00BA5908">
          <w:pgSz w:w="16383" w:h="11906" w:orient="landscape"/>
          <w:pgMar w:top="1134" w:right="850" w:bottom="1134" w:left="1701" w:header="720" w:footer="720" w:gutter="0"/>
          <w:cols w:space="720"/>
        </w:sectPr>
      </w:pPr>
    </w:p>
    <w:p w:rsidR="00C11410" w:rsidRPr="00BA5908" w:rsidRDefault="004B3ECC" w:rsidP="00BA5908">
      <w:pPr>
        <w:tabs>
          <w:tab w:val="left" w:pos="567"/>
          <w:tab w:val="left" w:pos="851"/>
        </w:tabs>
        <w:spacing w:after="0" w:line="240" w:lineRule="auto"/>
        <w:ind w:firstLine="567"/>
        <w:rPr>
          <w:sz w:val="24"/>
          <w:szCs w:val="24"/>
        </w:rPr>
      </w:pPr>
      <w:bookmarkStart w:id="6" w:name="block-36334798"/>
      <w:bookmarkEnd w:id="5"/>
      <w:r w:rsidRPr="00BA5908">
        <w:rPr>
          <w:rFonts w:ascii="Times New Roman" w:hAnsi="Times New Roman"/>
          <w:b/>
          <w:color w:val="000000"/>
          <w:sz w:val="24"/>
          <w:szCs w:val="24"/>
        </w:rPr>
        <w:lastRenderedPageBreak/>
        <w:t>УЧЕБНО-МЕТОДИЧЕСКОЕ ОБЕСПЕЧЕНИЕ ОБРАЗОВАТЕЛЬНОГО ПРОЦЕССА</w:t>
      </w:r>
    </w:p>
    <w:p w:rsidR="00C11410" w:rsidRPr="00BA5908" w:rsidRDefault="004B3ECC" w:rsidP="00BA5908">
      <w:pPr>
        <w:tabs>
          <w:tab w:val="left" w:pos="567"/>
          <w:tab w:val="left" w:pos="851"/>
        </w:tabs>
        <w:spacing w:after="0" w:line="240" w:lineRule="auto"/>
        <w:ind w:firstLine="567"/>
        <w:rPr>
          <w:sz w:val="24"/>
          <w:szCs w:val="24"/>
        </w:rPr>
      </w:pPr>
      <w:r w:rsidRPr="00BA5908">
        <w:rPr>
          <w:rFonts w:ascii="Times New Roman" w:hAnsi="Times New Roman"/>
          <w:b/>
          <w:color w:val="000000"/>
          <w:sz w:val="24"/>
          <w:szCs w:val="24"/>
        </w:rPr>
        <w:t>ОБЯЗАТЕЛЬНЫЕ УЧЕБНЫЕ МАТЕРИАЛЫ ДЛЯ УЧЕНИКА</w:t>
      </w:r>
    </w:p>
    <w:p w:rsidR="00C11410" w:rsidRPr="00BA5908" w:rsidRDefault="00C11410" w:rsidP="00BA5908">
      <w:pPr>
        <w:tabs>
          <w:tab w:val="left" w:pos="567"/>
          <w:tab w:val="left" w:pos="851"/>
        </w:tabs>
        <w:spacing w:after="0" w:line="240" w:lineRule="auto"/>
        <w:ind w:firstLine="567"/>
        <w:rPr>
          <w:sz w:val="24"/>
          <w:szCs w:val="24"/>
        </w:rPr>
      </w:pPr>
    </w:p>
    <w:p w:rsidR="00C11410" w:rsidRPr="00BA5908" w:rsidRDefault="004B3ECC" w:rsidP="00BA5908">
      <w:pPr>
        <w:tabs>
          <w:tab w:val="left" w:pos="567"/>
          <w:tab w:val="left" w:pos="851"/>
        </w:tabs>
        <w:spacing w:after="0" w:line="240" w:lineRule="auto"/>
        <w:ind w:firstLine="567"/>
        <w:rPr>
          <w:sz w:val="24"/>
          <w:szCs w:val="24"/>
        </w:rPr>
      </w:pPr>
      <w:bookmarkStart w:id="7" w:name="0b7abd67-9f94-4b21-a7ea-d9da738d9636"/>
      <w:r w:rsidRPr="00BA5908">
        <w:rPr>
          <w:rFonts w:ascii="Times New Roman" w:hAnsi="Times New Roman"/>
          <w:color w:val="000000"/>
          <w:sz w:val="24"/>
          <w:szCs w:val="24"/>
          <w:lang w:val="ru-RU"/>
        </w:rPr>
        <w:t xml:space="preserve">Русский язык (в 2 частях), 10-11 класс/ Гольцова Н.Г., Шамшин И.В., Мищерина М.А., Общество с ограниченной ответственностью </w:t>
      </w:r>
      <w:r w:rsidRPr="00BA5908">
        <w:rPr>
          <w:rFonts w:ascii="Times New Roman" w:hAnsi="Times New Roman"/>
          <w:color w:val="000000"/>
          <w:sz w:val="24"/>
          <w:szCs w:val="24"/>
        </w:rPr>
        <w:t>«Русское слово - учебник»</w:t>
      </w:r>
      <w:bookmarkEnd w:id="7"/>
    </w:p>
    <w:p w:rsidR="00C11410" w:rsidRPr="00BA5908" w:rsidRDefault="00C11410" w:rsidP="00BA5908">
      <w:pPr>
        <w:tabs>
          <w:tab w:val="left" w:pos="567"/>
          <w:tab w:val="left" w:pos="851"/>
        </w:tabs>
        <w:spacing w:after="0" w:line="240" w:lineRule="auto"/>
        <w:ind w:firstLine="567"/>
        <w:rPr>
          <w:sz w:val="24"/>
          <w:szCs w:val="24"/>
        </w:rPr>
      </w:pPr>
    </w:p>
    <w:p w:rsidR="00C11410" w:rsidRPr="00BA5908" w:rsidRDefault="004B3ECC" w:rsidP="00BA5908">
      <w:pPr>
        <w:tabs>
          <w:tab w:val="left" w:pos="567"/>
          <w:tab w:val="left" w:pos="851"/>
        </w:tabs>
        <w:spacing w:after="0" w:line="240" w:lineRule="auto"/>
        <w:ind w:firstLine="567"/>
        <w:rPr>
          <w:sz w:val="24"/>
          <w:szCs w:val="24"/>
          <w:lang w:val="ru-RU"/>
        </w:rPr>
      </w:pPr>
      <w:r w:rsidRPr="00BA5908">
        <w:rPr>
          <w:rFonts w:ascii="Times New Roman" w:hAnsi="Times New Roman"/>
          <w:b/>
          <w:color w:val="000000"/>
          <w:sz w:val="24"/>
          <w:szCs w:val="24"/>
          <w:lang w:val="ru-RU"/>
        </w:rPr>
        <w:t>МЕТОДИЧЕСКИЕ МАТЕРИАЛЫ ДЛЯ УЧИТЕЛЯ</w:t>
      </w:r>
    </w:p>
    <w:p w:rsidR="00C11410" w:rsidRPr="00BA5908" w:rsidRDefault="004B3ECC" w:rsidP="00BA5908">
      <w:pPr>
        <w:tabs>
          <w:tab w:val="left" w:pos="567"/>
          <w:tab w:val="left" w:pos="851"/>
        </w:tabs>
        <w:spacing w:after="0" w:line="240" w:lineRule="auto"/>
        <w:ind w:firstLine="567"/>
        <w:rPr>
          <w:sz w:val="24"/>
          <w:szCs w:val="24"/>
          <w:lang w:val="ru-RU"/>
        </w:rPr>
      </w:pPr>
      <w:bookmarkStart w:id="8" w:name="bfdcd29f-3a0f-4576-9d48-346f0eed3c66"/>
      <w:r w:rsidRPr="00BA5908">
        <w:rPr>
          <w:rFonts w:ascii="Times New Roman" w:hAnsi="Times New Roman"/>
          <w:color w:val="000000"/>
          <w:sz w:val="24"/>
          <w:szCs w:val="24"/>
          <w:lang w:val="ru-RU"/>
        </w:rPr>
        <w:t>Рабочие программы.Тематические тесты.Поурочные разработки.</w:t>
      </w:r>
      <w:bookmarkEnd w:id="8"/>
    </w:p>
    <w:p w:rsidR="00C11410" w:rsidRPr="00BA5908" w:rsidRDefault="00C11410" w:rsidP="00BA5908">
      <w:pPr>
        <w:tabs>
          <w:tab w:val="left" w:pos="567"/>
          <w:tab w:val="left" w:pos="851"/>
        </w:tabs>
        <w:spacing w:after="0" w:line="240" w:lineRule="auto"/>
        <w:ind w:firstLine="567"/>
        <w:rPr>
          <w:sz w:val="24"/>
          <w:szCs w:val="24"/>
          <w:lang w:val="ru-RU"/>
        </w:rPr>
      </w:pPr>
    </w:p>
    <w:p w:rsidR="00C11410" w:rsidRPr="00BA5908" w:rsidRDefault="004B3ECC" w:rsidP="00BA5908">
      <w:pPr>
        <w:tabs>
          <w:tab w:val="left" w:pos="567"/>
          <w:tab w:val="left" w:pos="851"/>
        </w:tabs>
        <w:spacing w:after="0" w:line="240" w:lineRule="auto"/>
        <w:ind w:firstLine="567"/>
        <w:rPr>
          <w:sz w:val="24"/>
          <w:szCs w:val="24"/>
          <w:lang w:val="ru-RU"/>
        </w:rPr>
      </w:pPr>
      <w:r w:rsidRPr="00BA5908">
        <w:rPr>
          <w:rFonts w:ascii="Times New Roman" w:hAnsi="Times New Roman"/>
          <w:b/>
          <w:color w:val="000000"/>
          <w:sz w:val="24"/>
          <w:szCs w:val="24"/>
          <w:lang w:val="ru-RU"/>
        </w:rPr>
        <w:t>ЦИФРОВЫЕ ОБРАЗОВАТЕЛЬНЫЕ РЕСУРСЫ И РЕСУРСЫ СЕТИ ИНТЕРНЕТ</w:t>
      </w:r>
    </w:p>
    <w:p w:rsidR="00C11410" w:rsidRPr="00BA5908" w:rsidRDefault="004B3ECC" w:rsidP="00BA5908">
      <w:pPr>
        <w:tabs>
          <w:tab w:val="left" w:pos="567"/>
          <w:tab w:val="left" w:pos="851"/>
        </w:tabs>
        <w:spacing w:after="0" w:line="240" w:lineRule="auto"/>
        <w:ind w:firstLine="567"/>
        <w:rPr>
          <w:sz w:val="24"/>
          <w:szCs w:val="24"/>
          <w:lang w:val="ru-RU"/>
        </w:rPr>
      </w:pPr>
      <w:bookmarkStart w:id="9" w:name="d7e5dcf0-bb29-4391-991f-6eb2fd886660"/>
      <w:r w:rsidRPr="00BA5908">
        <w:rPr>
          <w:rFonts w:ascii="Times New Roman" w:hAnsi="Times New Roman"/>
          <w:color w:val="000000"/>
          <w:sz w:val="24"/>
          <w:szCs w:val="24"/>
          <w:lang w:val="ru-RU"/>
        </w:rPr>
        <w:t xml:space="preserve">Российская электронная школа </w:t>
      </w:r>
      <w:r w:rsidRPr="00BA5908">
        <w:rPr>
          <w:rFonts w:ascii="Times New Roman" w:hAnsi="Times New Roman"/>
          <w:color w:val="000000"/>
          <w:sz w:val="24"/>
          <w:szCs w:val="24"/>
        </w:rPr>
        <w:t>resh</w:t>
      </w:r>
      <w:r w:rsidRPr="00BA5908">
        <w:rPr>
          <w:rFonts w:ascii="Times New Roman" w:hAnsi="Times New Roman"/>
          <w:color w:val="000000"/>
          <w:sz w:val="24"/>
          <w:szCs w:val="24"/>
          <w:lang w:val="ru-RU"/>
        </w:rPr>
        <w:t>.</w:t>
      </w:r>
      <w:r w:rsidRPr="00BA5908">
        <w:rPr>
          <w:rFonts w:ascii="Times New Roman" w:hAnsi="Times New Roman"/>
          <w:color w:val="000000"/>
          <w:sz w:val="24"/>
          <w:szCs w:val="24"/>
        </w:rPr>
        <w:t>edu</w:t>
      </w:r>
      <w:r w:rsidRPr="00BA5908">
        <w:rPr>
          <w:rFonts w:ascii="Times New Roman" w:hAnsi="Times New Roman"/>
          <w:color w:val="000000"/>
          <w:sz w:val="24"/>
          <w:szCs w:val="24"/>
          <w:lang w:val="ru-RU"/>
        </w:rPr>
        <w:t>.</w:t>
      </w:r>
      <w:r w:rsidRPr="00BA5908">
        <w:rPr>
          <w:rFonts w:ascii="Times New Roman" w:hAnsi="Times New Roman"/>
          <w:color w:val="000000"/>
          <w:sz w:val="24"/>
          <w:szCs w:val="24"/>
        </w:rPr>
        <w:t>ru</w:t>
      </w:r>
      <w:bookmarkEnd w:id="9"/>
    </w:p>
    <w:p w:rsidR="00C11410" w:rsidRPr="00BA5908" w:rsidRDefault="00C11410" w:rsidP="00BA5908">
      <w:pPr>
        <w:tabs>
          <w:tab w:val="left" w:pos="567"/>
          <w:tab w:val="left" w:pos="851"/>
        </w:tabs>
        <w:spacing w:after="0" w:line="240" w:lineRule="auto"/>
        <w:ind w:firstLine="567"/>
        <w:rPr>
          <w:sz w:val="24"/>
          <w:szCs w:val="24"/>
          <w:lang w:val="ru-RU"/>
        </w:rPr>
        <w:sectPr w:rsidR="00C11410" w:rsidRPr="00BA5908">
          <w:pgSz w:w="11906" w:h="16383"/>
          <w:pgMar w:top="1134" w:right="850" w:bottom="1134" w:left="1701" w:header="720" w:footer="720" w:gutter="0"/>
          <w:cols w:space="720"/>
        </w:sectPr>
      </w:pPr>
    </w:p>
    <w:bookmarkEnd w:id="6"/>
    <w:p w:rsidR="004B3ECC" w:rsidRPr="00BA5908" w:rsidRDefault="004B3ECC" w:rsidP="00BA5908">
      <w:pPr>
        <w:tabs>
          <w:tab w:val="left" w:pos="567"/>
          <w:tab w:val="left" w:pos="851"/>
        </w:tabs>
        <w:spacing w:after="0" w:line="240" w:lineRule="auto"/>
        <w:ind w:firstLine="567"/>
        <w:rPr>
          <w:sz w:val="24"/>
          <w:szCs w:val="24"/>
          <w:lang w:val="ru-RU"/>
        </w:rPr>
      </w:pPr>
    </w:p>
    <w:sectPr w:rsidR="004B3ECC" w:rsidRPr="00BA5908" w:rsidSect="00C1141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A51E3"/>
    <w:multiLevelType w:val="multilevel"/>
    <w:tmpl w:val="8AE04A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D39FD"/>
    <w:multiLevelType w:val="multilevel"/>
    <w:tmpl w:val="AC3040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9A375A"/>
    <w:multiLevelType w:val="multilevel"/>
    <w:tmpl w:val="5D6C6F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2D158B"/>
    <w:multiLevelType w:val="multilevel"/>
    <w:tmpl w:val="5AAE3D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0F4E5D"/>
    <w:multiLevelType w:val="multilevel"/>
    <w:tmpl w:val="3C0CF7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325B51"/>
    <w:multiLevelType w:val="multilevel"/>
    <w:tmpl w:val="DC566C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841D17"/>
    <w:multiLevelType w:val="multilevel"/>
    <w:tmpl w:val="77F0AA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597AD7"/>
    <w:multiLevelType w:val="multilevel"/>
    <w:tmpl w:val="A0E0320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957F5F"/>
    <w:multiLevelType w:val="multilevel"/>
    <w:tmpl w:val="76A05C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2810C6"/>
    <w:multiLevelType w:val="multilevel"/>
    <w:tmpl w:val="3E94FD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F97A6D"/>
    <w:multiLevelType w:val="multilevel"/>
    <w:tmpl w:val="1400C3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2E60D89"/>
    <w:multiLevelType w:val="multilevel"/>
    <w:tmpl w:val="FF26F9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ABD537C"/>
    <w:multiLevelType w:val="multilevel"/>
    <w:tmpl w:val="270C57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5F3C10"/>
    <w:multiLevelType w:val="multilevel"/>
    <w:tmpl w:val="D97C1F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D12A09"/>
    <w:multiLevelType w:val="multilevel"/>
    <w:tmpl w:val="B9AEEC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C2A6761"/>
    <w:multiLevelType w:val="multilevel"/>
    <w:tmpl w:val="70A870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CD45EEC"/>
    <w:multiLevelType w:val="multilevel"/>
    <w:tmpl w:val="AE9AEC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1"/>
  </w:num>
  <w:num w:numId="3">
    <w:abstractNumId w:val="1"/>
  </w:num>
  <w:num w:numId="4">
    <w:abstractNumId w:val="8"/>
  </w:num>
  <w:num w:numId="5">
    <w:abstractNumId w:val="4"/>
  </w:num>
  <w:num w:numId="6">
    <w:abstractNumId w:val="5"/>
  </w:num>
  <w:num w:numId="7">
    <w:abstractNumId w:val="14"/>
  </w:num>
  <w:num w:numId="8">
    <w:abstractNumId w:val="6"/>
  </w:num>
  <w:num w:numId="9">
    <w:abstractNumId w:val="3"/>
  </w:num>
  <w:num w:numId="10">
    <w:abstractNumId w:val="2"/>
  </w:num>
  <w:num w:numId="11">
    <w:abstractNumId w:val="9"/>
  </w:num>
  <w:num w:numId="12">
    <w:abstractNumId w:val="12"/>
  </w:num>
  <w:num w:numId="13">
    <w:abstractNumId w:val="15"/>
  </w:num>
  <w:num w:numId="14">
    <w:abstractNumId w:val="10"/>
  </w:num>
  <w:num w:numId="15">
    <w:abstractNumId w:val="16"/>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C11410"/>
    <w:rsid w:val="004B3ECC"/>
    <w:rsid w:val="00502986"/>
    <w:rsid w:val="00832406"/>
    <w:rsid w:val="00B13D10"/>
    <w:rsid w:val="00BA5908"/>
    <w:rsid w:val="00C11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11410"/>
    <w:rPr>
      <w:color w:val="0000FF" w:themeColor="hyperlink"/>
      <w:u w:val="single"/>
    </w:rPr>
  </w:style>
  <w:style w:type="table" w:styleId="ac">
    <w:name w:val="Table Grid"/>
    <w:basedOn w:val="a1"/>
    <w:uiPriority w:val="59"/>
    <w:rsid w:val="00C114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fontTable" Target="fontTable.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d96e" TargetMode="External"/><Relationship Id="rId89" Type="http://schemas.openxmlformats.org/officeDocument/2006/relationships/hyperlink" Target="https://m.edsoo.ru/fbaae76a" TargetMode="External"/><Relationship Id="rId112" Type="http://schemas.openxmlformats.org/officeDocument/2006/relationships/hyperlink" Target="https://m.edsoo.ru/fbab318e" TargetMode="External"/><Relationship Id="rId16" Type="http://schemas.openxmlformats.org/officeDocument/2006/relationships/hyperlink" Target="https://m.edsoo.ru/7f41bacc" TargetMode="External"/><Relationship Id="rId107" Type="http://schemas.openxmlformats.org/officeDocument/2006/relationships/hyperlink" Target="https://m.edsoo.ru/fbab2982"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cd7a" TargetMode="External"/><Relationship Id="rId79" Type="http://schemas.openxmlformats.org/officeDocument/2006/relationships/hyperlink" Target="https://m.edsoo.ru/fbaad464" TargetMode="External"/><Relationship Id="rId87" Type="http://schemas.openxmlformats.org/officeDocument/2006/relationships/hyperlink" Target="https://m.edsoo.ru/fbaae65c" TargetMode="External"/><Relationship Id="rId102" Type="http://schemas.openxmlformats.org/officeDocument/2006/relationships/hyperlink" Target="https://m.edsoo.ru/fbaaf3ea" TargetMode="External"/><Relationship Id="rId110" Type="http://schemas.openxmlformats.org/officeDocument/2006/relationships/hyperlink" Target="https://m.edsoo.ru/fbab2ea0" TargetMode="External"/><Relationship Id="rId115" Type="http://schemas.openxmlformats.org/officeDocument/2006/relationships/hyperlink" Target="https://m.edsoo.ru/fbab360c" TargetMode="External"/><Relationship Id="rId5" Type="http://schemas.openxmlformats.org/officeDocument/2006/relationships/webSettings" Target="webSettings.xml"/><Relationship Id="rId61" Type="http://schemas.openxmlformats.org/officeDocument/2006/relationships/hyperlink" Target="https://m.edsoo.ru/7f41c7e2" TargetMode="External"/><Relationship Id="rId82" Type="http://schemas.openxmlformats.org/officeDocument/2006/relationships/hyperlink" Target="https://m.edsoo.ru/fbaad34c" TargetMode="External"/><Relationship Id="rId90" Type="http://schemas.openxmlformats.org/officeDocument/2006/relationships/hyperlink" Target="https://m.edsoo.ru/fbaaeaee" TargetMode="External"/><Relationship Id="rId95" Type="http://schemas.openxmlformats.org/officeDocument/2006/relationships/hyperlink" Target="https://m.edsoo.ru/fbaaee5e"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bacc"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d112" TargetMode="External"/><Relationship Id="rId100" Type="http://schemas.openxmlformats.org/officeDocument/2006/relationships/hyperlink" Target="https://m.edsoo.ru/fbaafd18" TargetMode="External"/><Relationship Id="rId105" Type="http://schemas.openxmlformats.org/officeDocument/2006/relationships/hyperlink" Target="https://m.edsoo.ru/fbab21da" TargetMode="External"/><Relationship Id="rId113" Type="http://schemas.openxmlformats.org/officeDocument/2006/relationships/hyperlink" Target="https://m.edsoo.ru/fbab1578" TargetMode="External"/><Relationship Id="rId118" Type="http://schemas.openxmlformats.org/officeDocument/2006/relationships/theme" Target="theme/theme1.xm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c7e2" TargetMode="External"/><Relationship Id="rId80" Type="http://schemas.openxmlformats.org/officeDocument/2006/relationships/hyperlink" Target="https://m.edsoo.ru/fbaad6a8" TargetMode="External"/><Relationship Id="rId85" Type="http://schemas.openxmlformats.org/officeDocument/2006/relationships/hyperlink" Target="https://m.edsoo.ru/fbaae35a" TargetMode="External"/><Relationship Id="rId93" Type="http://schemas.openxmlformats.org/officeDocument/2006/relationships/hyperlink" Target="https://m.edsoo.ru/fbaaca5a" TargetMode="External"/><Relationship Id="rId98" Type="http://schemas.openxmlformats.org/officeDocument/2006/relationships/hyperlink" Target="https://m.edsoo.ru/fbaadc98" TargetMode="External"/><Relationship Id="rId3" Type="http://schemas.microsoft.com/office/2007/relationships/stylesWithEffects" Target="stylesWithEffect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b1d48" TargetMode="External"/><Relationship Id="rId108" Type="http://schemas.openxmlformats.org/officeDocument/2006/relationships/hyperlink" Target="https://m.edsoo.ru/fbab2af4" TargetMode="External"/><Relationship Id="rId116" Type="http://schemas.openxmlformats.org/officeDocument/2006/relationships/hyperlink" Target="https://m.edsoo.ru/fbab333c"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cef6" TargetMode="External"/><Relationship Id="rId83" Type="http://schemas.openxmlformats.org/officeDocument/2006/relationships/hyperlink" Target="https://m.edsoo.ru/fbaad856" TargetMode="External"/><Relationship Id="rId88" Type="http://schemas.openxmlformats.org/officeDocument/2006/relationships/hyperlink" Target="https://m.edsoo.ru/fbaae88c" TargetMode="External"/><Relationship Id="rId91" Type="http://schemas.openxmlformats.org/officeDocument/2006/relationships/hyperlink" Target="https://m.edsoo.ru/fbaac730" TargetMode="External"/><Relationship Id="rId96" Type="http://schemas.openxmlformats.org/officeDocument/2006/relationships/hyperlink" Target="https://m.edsoo.ru/fbaaf034" TargetMode="External"/><Relationship Id="rId111" Type="http://schemas.openxmlformats.org/officeDocument/2006/relationships/hyperlink" Target="https://m.edsoo.ru/fbab3026"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5c2" TargetMode="External"/><Relationship Id="rId114" Type="http://schemas.openxmlformats.org/officeDocument/2006/relationships/hyperlink" Target="https://m.edsoo.ru/fbab0718"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d004" TargetMode="External"/><Relationship Id="rId78" Type="http://schemas.openxmlformats.org/officeDocument/2006/relationships/hyperlink" Target="https://m.edsoo.ru/fbaad220" TargetMode="External"/><Relationship Id="rId81" Type="http://schemas.openxmlformats.org/officeDocument/2006/relationships/hyperlink" Target="https://m.edsoo.ru/fbaad57c" TargetMode="External"/><Relationship Id="rId86" Type="http://schemas.openxmlformats.org/officeDocument/2006/relationships/hyperlink" Target="https://m.edsoo.ru/fbaae53a" TargetMode="External"/><Relationship Id="rId94" Type="http://schemas.openxmlformats.org/officeDocument/2006/relationships/hyperlink" Target="https://m.edsoo.ru/fbaacb72" TargetMode="External"/><Relationship Id="rId99" Type="http://schemas.openxmlformats.org/officeDocument/2006/relationships/hyperlink" Target="https://m.edsoo.ru/fbaaddb0" TargetMode="External"/><Relationship Id="rId101" Type="http://schemas.openxmlformats.org/officeDocument/2006/relationships/hyperlink" Target="https://m.edsoo.ru/fbab04e8" TargetMode="External"/><Relationship Id="rId4" Type="http://schemas.openxmlformats.org/officeDocument/2006/relationships/settings" Target="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c48"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e0ee" TargetMode="External"/><Relationship Id="rId97" Type="http://schemas.openxmlformats.org/officeDocument/2006/relationships/hyperlink" Target="https://m.edsoo.ru/fbaaf8a4" TargetMode="External"/><Relationship Id="rId104" Type="http://schemas.openxmlformats.org/officeDocument/2006/relationships/hyperlink" Target="https://m.edsoo.ru/fbab202c"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834"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10073</Words>
  <Characters>57417</Characters>
  <Application>Microsoft Office Word</Application>
  <DocSecurity>0</DocSecurity>
  <Lines>478</Lines>
  <Paragraphs>134</Paragraphs>
  <ScaleCrop>false</ScaleCrop>
  <Company/>
  <LinksUpToDate>false</LinksUpToDate>
  <CharactersWithSpaces>67356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Валентина</cp:lastModifiedBy>
  <cp:revision>3</cp:revision>
  <dcterms:created xsi:type="dcterms:W3CDTF">2024-09-02T14:08:00Z</dcterms:created>
  <dcterms:modified xsi:type="dcterms:W3CDTF">2024-09-05T10:44:00Z</dcterms:modified>
</cp:coreProperties>
</file>