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2E2" w:rsidRPr="00344059" w:rsidRDefault="00344059" w:rsidP="00344059">
      <w:pPr>
        <w:spacing w:after="0" w:line="240" w:lineRule="auto"/>
        <w:ind w:left="120"/>
        <w:rPr>
          <w:sz w:val="24"/>
          <w:szCs w:val="24"/>
          <w:lang w:val="ru-RU"/>
        </w:rPr>
      </w:pPr>
      <w:bookmarkStart w:id="0" w:name="block-36223789"/>
      <w:bookmarkStart w:id="1" w:name="_GoBack"/>
      <w:bookmarkEnd w:id="1"/>
      <w:r w:rsidRPr="00344059">
        <w:rPr>
          <w:rFonts w:ascii="Times New Roman" w:hAnsi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DF22E2" w:rsidRPr="00344059" w:rsidRDefault="00344059" w:rsidP="0034405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общего образования, представленных в Федеральном государственном образовательном стандарте среднего общего образования (Приказ Минобрнауки России от 17.05.2012 г. № 413, зарегистрирован Министерством юстиции Российской Федерации 07.06.2012 г., рег. номер — 24480), с учётом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г. № 637-р). </w:t>
      </w:r>
    </w:p>
    <w:p w:rsidR="00DF22E2" w:rsidRPr="00344059" w:rsidRDefault="00344059" w:rsidP="00344059">
      <w:pPr>
        <w:spacing w:after="0" w:line="240" w:lineRule="auto"/>
        <w:ind w:left="120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b/>
          <w:color w:val="000000"/>
          <w:sz w:val="24"/>
          <w:szCs w:val="24"/>
          <w:lang w:val="ru-RU"/>
        </w:rPr>
        <w:t>ОБЩАЯ ХАРАКТЕРИСТИКА УЧЕБНОГО ПРЕДМЕТА «ЛИТЕРАТУРА»</w:t>
      </w:r>
    </w:p>
    <w:p w:rsidR="00DF22E2" w:rsidRPr="00344059" w:rsidRDefault="00344059" w:rsidP="0034405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Учебный предмет «Литература» способствует формированию духовного облика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основ их миропонимания и национального самосознания. Особенности литературы как школьного предмета связаны с тем, что литературные произведения являются феноменом культуры: в них заключено эстетическое освоение мира, а богатство и многообразие человеческого бытия выражено в художественных образах, которые содержат в себе потенциал воздействия на читателей и приобщают их к нравственно-эстетическим ценностям, как национальным, так и общечеловеческим.</w:t>
      </w:r>
    </w:p>
    <w:p w:rsidR="00DF22E2" w:rsidRPr="00344059" w:rsidRDefault="00344059" w:rsidP="0034405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Основу содержания литературного образования в 10–11 классах составляют чтение и изучение выдающихся произведений отечественной и зарубежной литературы второй половины Х</w:t>
      </w:r>
      <w:r w:rsidRPr="00344059">
        <w:rPr>
          <w:rFonts w:ascii="Times New Roman" w:hAnsi="Times New Roman"/>
          <w:color w:val="000000"/>
          <w:sz w:val="24"/>
          <w:szCs w:val="24"/>
        </w:rPr>
        <w:t>I</w:t>
      </w: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Х – начала ХХ</w:t>
      </w:r>
      <w:r w:rsidRPr="00344059">
        <w:rPr>
          <w:rFonts w:ascii="Times New Roman" w:hAnsi="Times New Roman"/>
          <w:color w:val="000000"/>
          <w:sz w:val="24"/>
          <w:szCs w:val="24"/>
        </w:rPr>
        <w:t>I</w:t>
      </w: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 века с целью формирования целостного восприятия и понимания художественного произведения, умения его анализировать и интерпретировать в соответствии с возрастными особенностями старшеклассников, их литературным развитием, жизненным и читательским опытом.</w:t>
      </w:r>
    </w:p>
    <w:p w:rsidR="00DF22E2" w:rsidRPr="00344059" w:rsidRDefault="00344059" w:rsidP="0034405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 Литературное образование на уровне среднего общего образования преемственно с учебным предметом «Литература» на уровне основного общего образования, изучение литературы строится с учетом обобщающего повторен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ия ранее изученных произведений</w:t>
      </w: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; происходит углубление межпредметных связей с русским языком и учебными предметами предметной области «Общественно-научные предметы», что способствует развитию речи, историзма мышления, формированию художественного вкуса и эстетического отношения к окружающему миру.</w:t>
      </w:r>
    </w:p>
    <w:p w:rsidR="00DF22E2" w:rsidRPr="00344059" w:rsidRDefault="00344059" w:rsidP="0034405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В рабочей программе учебного предмета «Литература» учтены этапы российского историко-литературного процесса второй половины Х</w:t>
      </w:r>
      <w:r w:rsidRPr="00344059">
        <w:rPr>
          <w:rFonts w:ascii="Times New Roman" w:hAnsi="Times New Roman"/>
          <w:color w:val="000000"/>
          <w:sz w:val="24"/>
          <w:szCs w:val="24"/>
        </w:rPr>
        <w:t>I</w:t>
      </w: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Х – начала ХХ</w:t>
      </w:r>
      <w:r w:rsidRPr="00344059">
        <w:rPr>
          <w:rFonts w:ascii="Times New Roman" w:hAnsi="Times New Roman"/>
          <w:color w:val="000000"/>
          <w:sz w:val="24"/>
          <w:szCs w:val="24"/>
        </w:rPr>
        <w:t>I</w:t>
      </w: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 века, представлены разделы, включающие произведения литератур народов России и зарубежной литературы.</w:t>
      </w:r>
    </w:p>
    <w:p w:rsidR="00DF22E2" w:rsidRPr="00344059" w:rsidRDefault="00344059" w:rsidP="0034405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 литературе.</w:t>
      </w:r>
    </w:p>
    <w:p w:rsidR="00DF22E2" w:rsidRPr="00344059" w:rsidRDefault="00344059" w:rsidP="0034405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В рабочей программе на базовом уровне определена группа планируемых предметных результатов, достижение которых обеспечивается в отношении всех обучающихся. Планируемые предметные результаты на углублённом уровне реализуются в отношении наиболее мотивированных и способных обучающихся, выбравших данный уровень изучения предмета.</w:t>
      </w:r>
    </w:p>
    <w:p w:rsidR="00DF22E2" w:rsidRPr="00344059" w:rsidRDefault="00344059" w:rsidP="00344059">
      <w:pPr>
        <w:spacing w:after="0" w:line="240" w:lineRule="auto"/>
        <w:ind w:left="120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b/>
          <w:color w:val="000000"/>
          <w:sz w:val="24"/>
          <w:szCs w:val="24"/>
          <w:lang w:val="ru-RU"/>
        </w:rPr>
        <w:t>ЦЕЛИ ИЗУЧЕНИЯ УЧЕБНОГО ПРЕДМЕТА «ЛИТЕРАТУРА»</w:t>
      </w:r>
    </w:p>
    <w:p w:rsidR="00DF22E2" w:rsidRPr="00344059" w:rsidRDefault="00344059" w:rsidP="0034405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Цели изучения предмета «Литература» в средней школе состоят:</w:t>
      </w:r>
    </w:p>
    <w:p w:rsidR="00DF22E2" w:rsidRPr="00344059" w:rsidRDefault="00344059" w:rsidP="0034405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в сформированности чувства причастности к отечественным культурным традициям, лежащим в основе исторической преемственности поколений, и уважительного отношения к другим культурам; </w:t>
      </w:r>
    </w:p>
    <w:p w:rsidR="00DF22E2" w:rsidRPr="00344059" w:rsidRDefault="00344059" w:rsidP="0034405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в развитии ценностно-смысловой сферы личности на основе высоких этических идеалов;</w:t>
      </w:r>
    </w:p>
    <w:p w:rsidR="00DF22E2" w:rsidRPr="00344059" w:rsidRDefault="00344059" w:rsidP="0034405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в осознании ценностного отношения к литературе как неотъемлемой части культуры и взаимосвязей между языковым, литературным, интеллектуальным, духовно-нравственным развитием личности. </w:t>
      </w:r>
    </w:p>
    <w:p w:rsidR="00DF22E2" w:rsidRPr="00344059" w:rsidRDefault="00344059" w:rsidP="0034405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культуры, базируется на знании содержания произведений, осмыслении поставленных в литературе проблем, понимании коммуникативно-эстетических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образцов. Достижение указанных целей возможно при комплексном решении учебных и воспитательных задач, стоящих перед старшей школой и сформулированных в ФГОС СОО. </w:t>
      </w:r>
    </w:p>
    <w:p w:rsidR="00DF22E2" w:rsidRPr="00344059" w:rsidRDefault="00344059" w:rsidP="0034405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Задачи, связанные с формированием чувства причастности к отечественным традициям и осознанием исторической преемственности поколений, включением в языковое пространство русской культуры, воспитанием ценностного отношения к литературе как неотъемлемой части культуры, состоят в приобщении старшеклассников к лучшим образцам русской и зарубежной литературы второй половины Х</w:t>
      </w:r>
      <w:r w:rsidRPr="00344059">
        <w:rPr>
          <w:rFonts w:ascii="Times New Roman" w:hAnsi="Times New Roman"/>
          <w:color w:val="000000"/>
          <w:sz w:val="24"/>
          <w:szCs w:val="24"/>
        </w:rPr>
        <w:t>I</w:t>
      </w: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Х – начала ХХ</w:t>
      </w:r>
      <w:r w:rsidRPr="00344059">
        <w:rPr>
          <w:rFonts w:ascii="Times New Roman" w:hAnsi="Times New Roman"/>
          <w:color w:val="000000"/>
          <w:sz w:val="24"/>
          <w:szCs w:val="24"/>
        </w:rPr>
        <w:t>I</w:t>
      </w: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 века, воспитании уважения к отечественной классической литературе как социокультурному и эстетическому феномену, освоении в ходе изучения литературы духовного опыта человечества, этико-нравственных, философско-мировоззренческих, социально-бытовых, культурных традиций и ценностей. </w:t>
      </w:r>
    </w:p>
    <w:p w:rsidR="00DF22E2" w:rsidRPr="00344059" w:rsidRDefault="00344059" w:rsidP="0034405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Задачи, связанные с формированием устойчивого интереса к чтению как средству познания отечественной и других культур, уважительного отношения к ним, приобщением к российскому литературному наследию и через него – к традиционным ценностям и сокровищам отечественной и мировой культуры, ориентированы на воспитание и развитие потребности в чтении художественных произведений, знание содержания и осмысление ключевых проблем произведений русской, мировой классической и современной литературы, в том числе литератур народов России, а также на формирование потребности в досуговом чтении и умение составлять программы собственной читательской деятельности, участвовать во внеурочных мероприятиях, содействующих повышению интереса к литературе, чтению, образованию, книжной культуре.</w:t>
      </w:r>
    </w:p>
    <w:p w:rsidR="00DF22E2" w:rsidRPr="00344059" w:rsidRDefault="00344059" w:rsidP="0034405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Задачи, связанные с воспитанием читательских качеств </w:t>
      </w:r>
      <w:r w:rsidRPr="00344059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и овладением современными читательскими практиками, культурой восприятия и понимания литературных текстов, самостоятельного истолкования прочитанного, направлены на развити</w:t>
      </w: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е умений анализа и интерпретации литературного произведения как художественного целого с учётом историко-литературной обусловленности, культурного контекста и связей с современностью с использованием теоретико-литературных знаний и представления об историко-литературном процессе. Кроме того, эти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видах искусств, с выявлением взаимообусловленности элементов формы и содержания литературного произведения, а также образов, тем, идей, проблем, способствующих осмыслению художественной картины жизни, созданной автором в литературном произведении, и авторской позиции. </w:t>
      </w:r>
    </w:p>
    <w:p w:rsidR="00DF22E2" w:rsidRPr="00344059" w:rsidRDefault="00344059" w:rsidP="0034405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Задачи, связанные с осознанием обучающимися коммуникативно-эстетических возможностей языка и реализацией их в учебной деятельности и в дальнейшей жизни, направлены на расширение представлений об изобразительно-выразительных возможностях русского языка в литературных текстах, овладение разными способами информационной переработки текстов с использованием важнейших литературных ресурсов, в том числе в сети Интернет.</w:t>
      </w:r>
    </w:p>
    <w:p w:rsidR="00DF22E2" w:rsidRPr="00344059" w:rsidRDefault="00344059" w:rsidP="00344059">
      <w:pPr>
        <w:spacing w:after="0" w:line="240" w:lineRule="auto"/>
        <w:ind w:left="120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b/>
          <w:color w:val="000000"/>
          <w:sz w:val="24"/>
          <w:szCs w:val="24"/>
          <w:lang w:val="ru-RU"/>
        </w:rPr>
        <w:t>МЕСТО УЧЕБНОГО ПРЕДМЕТА «ЛИТЕРАТУРА» В УЧЕБНОМ ПЛАНЕ</w:t>
      </w:r>
    </w:p>
    <w:p w:rsidR="00DF22E2" w:rsidRPr="00344059" w:rsidRDefault="00344059" w:rsidP="0034405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На изучение литературы в 10</w:t>
      </w:r>
      <w:r w:rsidR="007A3FCF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классах среднего общего образования на базовом уровне в учебном плане отводится 102 часа (3 часа в неделю</w:t>
      </w:r>
      <w:r w:rsidR="007A3FCF">
        <w:rPr>
          <w:rFonts w:ascii="Times New Roman" w:hAnsi="Times New Roman"/>
          <w:color w:val="000000"/>
          <w:sz w:val="24"/>
          <w:szCs w:val="24"/>
          <w:lang w:val="ru-RU"/>
        </w:rPr>
        <w:t>)</w:t>
      </w: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. </w:t>
      </w:r>
    </w:p>
    <w:p w:rsidR="00DF22E2" w:rsidRPr="00344059" w:rsidRDefault="00DF22E2" w:rsidP="00344059">
      <w:pPr>
        <w:spacing w:after="0" w:line="240" w:lineRule="auto"/>
        <w:rPr>
          <w:sz w:val="24"/>
          <w:szCs w:val="24"/>
          <w:lang w:val="ru-RU"/>
        </w:rPr>
        <w:sectPr w:rsidR="00DF22E2" w:rsidRPr="00344059" w:rsidSect="00344059">
          <w:pgSz w:w="11906" w:h="16383"/>
          <w:pgMar w:top="568" w:right="850" w:bottom="1134" w:left="1701" w:header="720" w:footer="720" w:gutter="0"/>
          <w:cols w:space="720"/>
        </w:sectPr>
      </w:pPr>
    </w:p>
    <w:p w:rsidR="00DF22E2" w:rsidRPr="00344059" w:rsidRDefault="00344059" w:rsidP="00344059">
      <w:pPr>
        <w:spacing w:after="0" w:line="240" w:lineRule="auto"/>
        <w:ind w:left="120"/>
        <w:rPr>
          <w:sz w:val="24"/>
          <w:szCs w:val="24"/>
          <w:lang w:val="ru-RU"/>
        </w:rPr>
      </w:pPr>
      <w:bookmarkStart w:id="2" w:name="block-36223793"/>
      <w:bookmarkEnd w:id="0"/>
      <w:r w:rsidRPr="00344059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СОДЕРЖАНИЕ УЧЕБНОГО ПРЕДМЕТА «ЛИТЕРАТУРА» </w:t>
      </w:r>
    </w:p>
    <w:p w:rsidR="00DF22E2" w:rsidRPr="00344059" w:rsidRDefault="00344059" w:rsidP="00344059">
      <w:pPr>
        <w:spacing w:after="0" w:line="240" w:lineRule="auto"/>
        <w:ind w:left="120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b/>
          <w:color w:val="000000"/>
          <w:sz w:val="24"/>
          <w:szCs w:val="24"/>
          <w:lang w:val="ru-RU"/>
        </w:rPr>
        <w:t>10 КЛАСС</w:t>
      </w:r>
    </w:p>
    <w:p w:rsidR="00DF22E2" w:rsidRPr="00344059" w:rsidRDefault="00344059" w:rsidP="00344059">
      <w:pPr>
        <w:spacing w:after="0" w:line="240" w:lineRule="auto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b/>
          <w:color w:val="000000"/>
          <w:sz w:val="24"/>
          <w:szCs w:val="24"/>
          <w:lang w:val="ru-RU"/>
        </w:rPr>
        <w:t>Обобщающее повторение</w:t>
      </w:r>
    </w:p>
    <w:p w:rsidR="00DF22E2" w:rsidRPr="00344059" w:rsidRDefault="00344059" w:rsidP="00344059">
      <w:pPr>
        <w:spacing w:after="0" w:line="240" w:lineRule="auto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Основные этапы литературного процесса от древнерусской литературы до литературы первой половины </w:t>
      </w:r>
      <w:r w:rsidRPr="00344059">
        <w:rPr>
          <w:rFonts w:ascii="Times New Roman" w:hAnsi="Times New Roman"/>
          <w:color w:val="000000"/>
          <w:sz w:val="24"/>
          <w:szCs w:val="24"/>
        </w:rPr>
        <w:t>XIX</w:t>
      </w: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 века: обобщающее повторение («Слово о полку Игореве»; стихотворения М.В. Ломоносова, Г.Р. Державина; комедия Д.И. Фонвизина «Недоросль»; стихотворения и баллады В.А. Жуковского; комедия А.С. Грибоедова «Горе от ума»; произведения А.С. Пушкина (стихотворения, романы «Евгений Онегин» и «Капитанская дочка»); произведения М.Ю. Лермонтова (стихотворения, роман «Герой нашего времени»); произведения Н.В. Гоголя (комедия «Ревизор», поэма «Мертвые души»).</w:t>
      </w:r>
    </w:p>
    <w:p w:rsidR="00DF22E2" w:rsidRPr="00344059" w:rsidRDefault="00344059" w:rsidP="00344059">
      <w:pPr>
        <w:spacing w:after="0" w:line="240" w:lineRule="auto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Литература второй половины </w:t>
      </w:r>
      <w:r w:rsidRPr="00344059">
        <w:rPr>
          <w:rFonts w:ascii="Times New Roman" w:hAnsi="Times New Roman"/>
          <w:b/>
          <w:color w:val="000000"/>
          <w:sz w:val="24"/>
          <w:szCs w:val="24"/>
        </w:rPr>
        <w:t>XIX</w:t>
      </w:r>
      <w:r w:rsidRPr="00344059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века</w:t>
      </w:r>
    </w:p>
    <w:p w:rsidR="00DF22E2" w:rsidRPr="00344059" w:rsidRDefault="00344059" w:rsidP="00344059">
      <w:pPr>
        <w:spacing w:after="0" w:line="240" w:lineRule="auto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А. Н. Островский. </w:t>
      </w: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Драма «Гроза».</w:t>
      </w:r>
    </w:p>
    <w:p w:rsidR="00DF22E2" w:rsidRPr="00344059" w:rsidRDefault="00344059" w:rsidP="00344059">
      <w:pPr>
        <w:spacing w:after="0" w:line="240" w:lineRule="auto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b/>
          <w:color w:val="000000"/>
          <w:sz w:val="24"/>
          <w:szCs w:val="24"/>
          <w:lang w:val="ru-RU"/>
        </w:rPr>
        <w:t>И. А. Гончаров.</w:t>
      </w: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 Роман «Обломов».</w:t>
      </w:r>
    </w:p>
    <w:p w:rsidR="00DF22E2" w:rsidRPr="00344059" w:rsidRDefault="00344059" w:rsidP="00344059">
      <w:pPr>
        <w:spacing w:after="0" w:line="240" w:lineRule="auto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И. С. Тургенев. </w:t>
      </w: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Роман «Отцы и дети».</w:t>
      </w:r>
    </w:p>
    <w:p w:rsidR="00DF22E2" w:rsidRPr="00344059" w:rsidRDefault="00344059" w:rsidP="00344059">
      <w:pPr>
        <w:spacing w:after="0" w:line="240" w:lineRule="auto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b/>
          <w:color w:val="000000"/>
          <w:sz w:val="24"/>
          <w:szCs w:val="24"/>
          <w:lang w:val="ru-RU"/>
        </w:rPr>
        <w:t>Ф. И. Тютчев.</w:t>
      </w: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 Стихотворения </w:t>
      </w:r>
      <w:bookmarkStart w:id="3" w:name="48bc43c6-6543-4d2e-be22-d1d9dcade9cc"/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(не менее трёх по выбору). Например, «</w:t>
      </w:r>
      <w:r w:rsidRPr="00344059">
        <w:rPr>
          <w:rFonts w:ascii="Times New Roman" w:hAnsi="Times New Roman"/>
          <w:color w:val="000000"/>
          <w:sz w:val="24"/>
          <w:szCs w:val="24"/>
        </w:rPr>
        <w:t>Silentium</w:t>
      </w: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!», «Не то, что мните вы, природа...», «Умом Россию не понять…», «О, как убийственно мы любим...», «Нам не дано предугадать…», «К. Б.» («Я встретил вас – и всё былое...») и др.</w:t>
      </w:r>
      <w:bookmarkEnd w:id="3"/>
    </w:p>
    <w:p w:rsidR="00DF22E2" w:rsidRPr="00344059" w:rsidRDefault="00344059" w:rsidP="00344059">
      <w:pPr>
        <w:spacing w:after="0" w:line="240" w:lineRule="auto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b/>
          <w:color w:val="000000"/>
          <w:sz w:val="24"/>
          <w:szCs w:val="24"/>
          <w:lang w:val="ru-RU"/>
        </w:rPr>
        <w:t>Н. А. Некрасов.</w:t>
      </w: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 Стихотворения </w:t>
      </w:r>
      <w:bookmarkStart w:id="4" w:name="031b8cc4-cde5-4a9c-905b-e00f20638553"/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(не менее трёх по выбору). Например, «Тройка», «Я не люблю иронии твоей...», «Вчерашний день, часу в шестом…», «Мы с тобой бестолковые люди...», «Поэт и Гражданин», «Элегия» («Пускай нам говорит изменчивая мода...») и др.</w:t>
      </w:r>
      <w:bookmarkEnd w:id="4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Поэма «Кому на Руси жить хорошо».</w:t>
      </w:r>
    </w:p>
    <w:p w:rsidR="00DF22E2" w:rsidRPr="00344059" w:rsidRDefault="00344059" w:rsidP="00344059">
      <w:pPr>
        <w:spacing w:after="0" w:line="240" w:lineRule="auto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b/>
          <w:color w:val="000000"/>
          <w:sz w:val="24"/>
          <w:szCs w:val="24"/>
          <w:lang w:val="ru-RU"/>
        </w:rPr>
        <w:t>А. А. Фет.</w:t>
      </w: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 Стихотворения </w:t>
      </w:r>
      <w:bookmarkStart w:id="5" w:name="eb23db15-b015-4a3a-8a97-7db9cc20cece"/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(не менее трёх по выбору). Например, «Одним толчком согнать ладью живую…», «Ещё майская ночь», «Вечер», «Это утро, радость эта…», «Шёпот, робкое дыханье…», «Сияла ночь. Луной был полон сад. Лежали…» и др.</w:t>
      </w:r>
      <w:bookmarkEnd w:id="5"/>
    </w:p>
    <w:p w:rsidR="00DF22E2" w:rsidRPr="00344059" w:rsidRDefault="00344059" w:rsidP="00344059">
      <w:pPr>
        <w:spacing w:after="0" w:line="240" w:lineRule="auto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b/>
          <w:color w:val="000000"/>
          <w:sz w:val="24"/>
          <w:szCs w:val="24"/>
          <w:lang w:val="ru-RU"/>
        </w:rPr>
        <w:t>М. Е. Салтыков-Щедрин.</w:t>
      </w: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 Роман-хроника «История одного города» </w:t>
      </w:r>
      <w:bookmarkStart w:id="6" w:name="29387ada-5345-4af2-8dea-d972ed55bcee"/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(не менее двух глав по выбору). Например, главы «О корени происхождения глуповцев», «Опись градоначальникам», «Органчик», «Подтверждение покаяния» и др.</w:t>
      </w:r>
      <w:bookmarkEnd w:id="6"/>
    </w:p>
    <w:p w:rsidR="00DF22E2" w:rsidRPr="00344059" w:rsidRDefault="00344059" w:rsidP="00344059">
      <w:pPr>
        <w:spacing w:after="0" w:line="240" w:lineRule="auto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b/>
          <w:color w:val="000000"/>
          <w:sz w:val="24"/>
          <w:szCs w:val="24"/>
          <w:lang w:val="ru-RU"/>
        </w:rPr>
        <w:t>Ф. М. Достоевский.</w:t>
      </w: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 Роман «Преступление и наказание».</w:t>
      </w:r>
    </w:p>
    <w:p w:rsidR="00DF22E2" w:rsidRPr="00344059" w:rsidRDefault="00344059" w:rsidP="00344059">
      <w:pPr>
        <w:spacing w:after="0" w:line="240" w:lineRule="auto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b/>
          <w:color w:val="000000"/>
          <w:sz w:val="24"/>
          <w:szCs w:val="24"/>
          <w:lang w:val="ru-RU"/>
        </w:rPr>
        <w:t>Л. Н. Толстой.</w:t>
      </w: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 Роман-эпопея «Война и мир».</w:t>
      </w:r>
    </w:p>
    <w:p w:rsidR="00DF22E2" w:rsidRPr="00344059" w:rsidRDefault="00344059" w:rsidP="00344059">
      <w:pPr>
        <w:spacing w:after="0" w:line="240" w:lineRule="auto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b/>
          <w:color w:val="000000"/>
          <w:sz w:val="24"/>
          <w:szCs w:val="24"/>
          <w:lang w:val="ru-RU"/>
        </w:rPr>
        <w:t>Н. С. Лесков.</w:t>
      </w: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 Рассказы и повести </w:t>
      </w:r>
      <w:bookmarkStart w:id="7" w:name="990e385f-9c2d-4e67-9c0b-d1aecc4752da"/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(не менее одного произведения по выбору). Например, «Очарованный странник», «Однодум» и др.</w:t>
      </w:r>
      <w:bookmarkEnd w:id="7"/>
    </w:p>
    <w:p w:rsidR="00DF22E2" w:rsidRPr="00344059" w:rsidRDefault="00344059" w:rsidP="00344059">
      <w:pPr>
        <w:spacing w:after="0" w:line="240" w:lineRule="auto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А. П. Чехов. </w:t>
      </w: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Рассказы </w:t>
      </w:r>
      <w:bookmarkStart w:id="8" w:name="b3d897a5-ac88-4049-9662-d528178c90e0"/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(не менее трёх по выбору). Например, «Студент», «Ионыч», «Дама с собачкой», «Человек в футляре» и др.</w:t>
      </w:r>
      <w:bookmarkEnd w:id="8"/>
    </w:p>
    <w:p w:rsidR="00DF22E2" w:rsidRPr="00344059" w:rsidRDefault="00344059" w:rsidP="00344059">
      <w:pPr>
        <w:spacing w:after="0" w:line="240" w:lineRule="auto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Комедия «Вишнёвый сад».</w:t>
      </w:r>
    </w:p>
    <w:p w:rsidR="00DF22E2" w:rsidRPr="00344059" w:rsidRDefault="00344059" w:rsidP="00344059">
      <w:pPr>
        <w:spacing w:after="0" w:line="240" w:lineRule="auto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Литературная критика второй половины </w:t>
      </w:r>
      <w:r w:rsidRPr="00344059">
        <w:rPr>
          <w:rFonts w:ascii="Times New Roman" w:hAnsi="Times New Roman"/>
          <w:b/>
          <w:color w:val="000000"/>
          <w:sz w:val="24"/>
          <w:szCs w:val="24"/>
        </w:rPr>
        <w:t>XIX</w:t>
      </w:r>
      <w:r w:rsidRPr="00344059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века</w:t>
      </w:r>
    </w:p>
    <w:p w:rsidR="00DF22E2" w:rsidRPr="00344059" w:rsidRDefault="00344059" w:rsidP="00344059">
      <w:pPr>
        <w:spacing w:after="0" w:line="240" w:lineRule="auto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Статьи </w:t>
      </w:r>
      <w:r w:rsidRPr="00344059">
        <w:rPr>
          <w:rFonts w:ascii="Times New Roman" w:hAnsi="Times New Roman"/>
          <w:color w:val="000000"/>
          <w:sz w:val="24"/>
          <w:szCs w:val="24"/>
        </w:rPr>
        <w:t>H</w:t>
      </w: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. А. Добролюбова «Луч света в тёмном царстве», «Что такое обломовщина?», Д. И. Писарева «Базаров» и др. </w:t>
      </w:r>
      <w:bookmarkStart w:id="9" w:name="04a2e017-0885-41b9-bb17-f10d0bd9f094"/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(не менее двух статей по выбору в соответствии с изучаемым художественным произведением).</w:t>
      </w:r>
      <w:bookmarkEnd w:id="9"/>
    </w:p>
    <w:p w:rsidR="00DF22E2" w:rsidRPr="00344059" w:rsidRDefault="00344059" w:rsidP="00344059">
      <w:pPr>
        <w:spacing w:after="0" w:line="240" w:lineRule="auto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b/>
          <w:color w:val="000000"/>
          <w:sz w:val="24"/>
          <w:szCs w:val="24"/>
          <w:lang w:val="ru-RU"/>
        </w:rPr>
        <w:t>Литература народов России</w:t>
      </w: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DF22E2" w:rsidRPr="00344059" w:rsidRDefault="00344059" w:rsidP="00344059">
      <w:pPr>
        <w:spacing w:after="0" w:line="240" w:lineRule="auto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Стихотворения </w:t>
      </w:r>
      <w:bookmarkStart w:id="10" w:name="3b5cbcbb-b3a7-4749-abe3-3cc4e5bb2c8e"/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(не менее одного по выбору). Например, Г. Тукая, К. Хетагурова.</w:t>
      </w:r>
      <w:bookmarkEnd w:id="10"/>
    </w:p>
    <w:p w:rsidR="00DF22E2" w:rsidRPr="00344059" w:rsidRDefault="00344059" w:rsidP="00344059">
      <w:pPr>
        <w:spacing w:after="0" w:line="240" w:lineRule="auto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b/>
          <w:color w:val="000000"/>
          <w:sz w:val="24"/>
          <w:szCs w:val="24"/>
          <w:lang w:val="ru-RU"/>
        </w:rPr>
        <w:t>Зарубежная литература</w:t>
      </w:r>
    </w:p>
    <w:p w:rsidR="00DF22E2" w:rsidRPr="00344059" w:rsidRDefault="00344059" w:rsidP="00344059">
      <w:pPr>
        <w:spacing w:after="0" w:line="240" w:lineRule="auto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Зарубежная проза второй половины </w:t>
      </w:r>
      <w:r w:rsidRPr="00344059">
        <w:rPr>
          <w:rFonts w:ascii="Times New Roman" w:hAnsi="Times New Roman"/>
          <w:b/>
          <w:color w:val="000000"/>
          <w:sz w:val="24"/>
          <w:szCs w:val="24"/>
        </w:rPr>
        <w:t>XIX</w:t>
      </w:r>
      <w:r w:rsidRPr="00344059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века</w:t>
      </w: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bookmarkStart w:id="11" w:name="17f2a42b-a940-4cfd-a18f-21015aa4cb94"/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(не менее одного произведения по выбору). Например, произведения Ч. Диккенса «Дэвид Копперфилд», «Большие надежды»; Г. Флобера «Мадам Бовари» и др.</w:t>
      </w:r>
      <w:bookmarkEnd w:id="11"/>
    </w:p>
    <w:p w:rsidR="00DF22E2" w:rsidRPr="00344059" w:rsidRDefault="00344059" w:rsidP="00344059">
      <w:pPr>
        <w:spacing w:after="0" w:line="240" w:lineRule="auto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Зарубежная поэзия второй половины </w:t>
      </w:r>
      <w:r w:rsidRPr="00344059">
        <w:rPr>
          <w:rFonts w:ascii="Times New Roman" w:hAnsi="Times New Roman"/>
          <w:b/>
          <w:color w:val="000000"/>
          <w:sz w:val="24"/>
          <w:szCs w:val="24"/>
        </w:rPr>
        <w:t>XIX</w:t>
      </w:r>
      <w:r w:rsidRPr="00344059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века</w:t>
      </w: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bookmarkStart w:id="12" w:name="8c1c8fd1-efb4-4f51-b941-6453d6bfb8b8"/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(не менее двух стихотворений одного из поэтов по выбору). Например, стихотворения А. Рембо, Ш. Бодлера и др.</w:t>
      </w:r>
      <w:bookmarkEnd w:id="12"/>
    </w:p>
    <w:p w:rsidR="00DF22E2" w:rsidRPr="00344059" w:rsidRDefault="00344059" w:rsidP="00344059">
      <w:pPr>
        <w:spacing w:after="0" w:line="240" w:lineRule="auto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b/>
          <w:color w:val="000000"/>
          <w:spacing w:val="-4"/>
          <w:sz w:val="24"/>
          <w:szCs w:val="24"/>
          <w:lang w:val="ru-RU"/>
        </w:rPr>
        <w:t xml:space="preserve">Зарубежная драматургия второй половины </w:t>
      </w:r>
      <w:r w:rsidRPr="00344059">
        <w:rPr>
          <w:rFonts w:ascii="Times New Roman" w:hAnsi="Times New Roman"/>
          <w:b/>
          <w:color w:val="000000"/>
          <w:spacing w:val="-4"/>
          <w:sz w:val="24"/>
          <w:szCs w:val="24"/>
        </w:rPr>
        <w:t>XIX</w:t>
      </w:r>
      <w:r w:rsidRPr="00344059">
        <w:rPr>
          <w:rFonts w:ascii="Times New Roman" w:hAnsi="Times New Roman"/>
          <w:b/>
          <w:color w:val="000000"/>
          <w:spacing w:val="-4"/>
          <w:sz w:val="24"/>
          <w:szCs w:val="24"/>
          <w:lang w:val="ru-RU"/>
        </w:rPr>
        <w:t xml:space="preserve"> века</w:t>
      </w:r>
      <w:r w:rsidRPr="0034405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 xml:space="preserve"> </w:t>
      </w:r>
      <w:bookmarkStart w:id="13" w:name="ae74ab82-e821-4eb4-b0bf-0ee6839f9b5f"/>
      <w:r w:rsidRPr="0034405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(не менее одного произведения по выбору). Например, пьеса Г. Ибсена «Кукольный дом» и др.</w:t>
      </w:r>
      <w:bookmarkEnd w:id="13"/>
    </w:p>
    <w:p w:rsidR="00DF22E2" w:rsidRPr="00344059" w:rsidRDefault="00DF22E2" w:rsidP="00344059">
      <w:pPr>
        <w:spacing w:after="0" w:line="240" w:lineRule="auto"/>
        <w:rPr>
          <w:sz w:val="24"/>
          <w:szCs w:val="24"/>
          <w:lang w:val="ru-RU"/>
        </w:rPr>
        <w:sectPr w:rsidR="00DF22E2" w:rsidRPr="00344059" w:rsidSect="00344059">
          <w:pgSz w:w="11906" w:h="16383"/>
          <w:pgMar w:top="567" w:right="850" w:bottom="1134" w:left="1701" w:header="720" w:footer="720" w:gutter="0"/>
          <w:cols w:space="720"/>
        </w:sectPr>
      </w:pPr>
    </w:p>
    <w:p w:rsidR="00DF22E2" w:rsidRPr="00344059" w:rsidRDefault="00344059" w:rsidP="00344059">
      <w:pPr>
        <w:spacing w:after="0" w:line="240" w:lineRule="auto"/>
        <w:ind w:left="120"/>
        <w:rPr>
          <w:sz w:val="24"/>
          <w:szCs w:val="24"/>
          <w:lang w:val="ru-RU"/>
        </w:rPr>
      </w:pPr>
      <w:bookmarkStart w:id="14" w:name="block-36223788"/>
      <w:bookmarkEnd w:id="2"/>
      <w:r w:rsidRPr="00344059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УЧЕБНОГО ПРЕДМЕТА «ЛИТЕРАТУРА» НА УРОВНЕ СРЕДНЕГО ОБЩЕГО ОБРАЗОВАНИЯ</w:t>
      </w:r>
    </w:p>
    <w:p w:rsidR="00DF22E2" w:rsidRPr="00344059" w:rsidRDefault="00344059" w:rsidP="0034405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Изучение литературы в средней школе направлено на достижение обучающимися следующих личностных, метапредметных и предметных результатов освоения учебного предмета. </w:t>
      </w:r>
    </w:p>
    <w:p w:rsidR="00DF22E2" w:rsidRPr="00344059" w:rsidRDefault="00344059" w:rsidP="00344059">
      <w:pPr>
        <w:spacing w:after="0" w:line="240" w:lineRule="auto"/>
        <w:ind w:firstLine="600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DF22E2" w:rsidRPr="00344059" w:rsidRDefault="00344059" w:rsidP="0034405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 освоения программы среднего общего образования по литературе</w:t>
      </w: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 достигаются в единстве учебной и воспитательной деятельности Организации в соответствии с традиционными российскими социокультурными, историческими и духовно-нравственными ценностями, отражёнными в произведениях русской литературы, принятыми в обществе правилами и нормами поведения, и способствуют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DF22E2" w:rsidRPr="00344059" w:rsidRDefault="00344059" w:rsidP="0034405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:rsidR="00DF22E2" w:rsidRPr="00344059" w:rsidRDefault="00344059" w:rsidP="00344059">
      <w:pPr>
        <w:tabs>
          <w:tab w:val="left" w:pos="851"/>
        </w:tabs>
        <w:spacing w:after="0" w:line="240" w:lineRule="auto"/>
        <w:ind w:firstLine="600"/>
        <w:jc w:val="both"/>
        <w:rPr>
          <w:sz w:val="24"/>
          <w:szCs w:val="24"/>
        </w:rPr>
      </w:pPr>
      <w:r w:rsidRPr="00344059">
        <w:rPr>
          <w:rFonts w:ascii="Times New Roman" w:hAnsi="Times New Roman"/>
          <w:color w:val="000000"/>
          <w:sz w:val="24"/>
          <w:szCs w:val="24"/>
        </w:rPr>
        <w:t>1) гражданского воспитания:</w:t>
      </w:r>
    </w:p>
    <w:p w:rsidR="00DF22E2" w:rsidRPr="00344059" w:rsidRDefault="00344059" w:rsidP="00344059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DF22E2" w:rsidRPr="00344059" w:rsidRDefault="00344059" w:rsidP="00344059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осознание своих конституционных прав и обязанностей, уважение закона и правопорядка;</w:t>
      </w:r>
    </w:p>
    <w:p w:rsidR="00DF22E2" w:rsidRPr="00344059" w:rsidRDefault="00344059" w:rsidP="00344059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принятие традиционных национальных, общечеловеческих </w:t>
      </w:r>
      <w:r w:rsidRPr="00344059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гуманистических, демократических, семейных ценностей, в том</w:t>
      </w: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 числе в сопоставлении с жизненными ситуациями, изображёнными в литературных произведениях;</w:t>
      </w:r>
    </w:p>
    <w:p w:rsidR="00DF22E2" w:rsidRPr="00344059" w:rsidRDefault="00344059" w:rsidP="00344059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DF22E2" w:rsidRPr="00344059" w:rsidRDefault="00344059" w:rsidP="00344059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готовность вести совместную деятельность, в том числе в рамках школьного литературного образования, в интересах гражданского общества, участвовать в самоуправлении в школе и детско-юношеских организациях;</w:t>
      </w:r>
    </w:p>
    <w:p w:rsidR="00DF22E2" w:rsidRPr="00344059" w:rsidRDefault="00344059" w:rsidP="00344059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DF22E2" w:rsidRPr="00344059" w:rsidRDefault="00344059" w:rsidP="00344059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готовность к гуманитарной и волонтёрской деятельности;</w:t>
      </w:r>
    </w:p>
    <w:p w:rsidR="00DF22E2" w:rsidRPr="00344059" w:rsidRDefault="00344059" w:rsidP="00344059">
      <w:pPr>
        <w:tabs>
          <w:tab w:val="left" w:pos="851"/>
        </w:tabs>
        <w:spacing w:after="0" w:line="240" w:lineRule="auto"/>
        <w:ind w:firstLine="600"/>
        <w:jc w:val="both"/>
        <w:rPr>
          <w:sz w:val="24"/>
          <w:szCs w:val="24"/>
        </w:rPr>
      </w:pPr>
      <w:r w:rsidRPr="00344059">
        <w:rPr>
          <w:rFonts w:ascii="Times New Roman" w:hAnsi="Times New Roman"/>
          <w:color w:val="000000"/>
          <w:sz w:val="24"/>
          <w:szCs w:val="24"/>
        </w:rPr>
        <w:t>2) патриотического воспитания:</w:t>
      </w:r>
    </w:p>
    <w:p w:rsidR="00DF22E2" w:rsidRPr="00344059" w:rsidRDefault="00344059" w:rsidP="00344059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 в контексте изучения произведений русской и зарубежной литературы, а также литератур народов России; </w:t>
      </w:r>
    </w:p>
    <w:p w:rsidR="00DF22E2" w:rsidRPr="00344059" w:rsidRDefault="00344059" w:rsidP="00344059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ценностное отношение к государственным символам, историческому и природному наследию, памятникам, традициям народов России, внимание к их воплощению в литературе, а также достижениям России в науке, искусстве, спорте, технологиях, труде, отражённым в художественных произведениях; </w:t>
      </w:r>
    </w:p>
    <w:p w:rsidR="00DF22E2" w:rsidRPr="00344059" w:rsidRDefault="00344059" w:rsidP="00344059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идейная убеждённость, готовность к служению и защите Отечества, ответственность за его судьбу, в том числе воспитанные на примерах из литературы;</w:t>
      </w:r>
    </w:p>
    <w:p w:rsidR="00DF22E2" w:rsidRPr="00344059" w:rsidRDefault="00344059" w:rsidP="00344059">
      <w:pPr>
        <w:tabs>
          <w:tab w:val="left" w:pos="851"/>
        </w:tabs>
        <w:spacing w:after="0" w:line="240" w:lineRule="auto"/>
        <w:ind w:firstLine="600"/>
        <w:jc w:val="both"/>
        <w:rPr>
          <w:sz w:val="24"/>
          <w:szCs w:val="24"/>
        </w:rPr>
      </w:pPr>
      <w:r w:rsidRPr="00344059">
        <w:rPr>
          <w:rFonts w:ascii="Times New Roman" w:hAnsi="Times New Roman"/>
          <w:color w:val="000000"/>
          <w:sz w:val="24"/>
          <w:szCs w:val="24"/>
        </w:rPr>
        <w:t>3) духовно-нравственного воспитания:</w:t>
      </w:r>
    </w:p>
    <w:p w:rsidR="00DF22E2" w:rsidRPr="00344059" w:rsidRDefault="00344059" w:rsidP="00344059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осознание духовных ценностей российского народа;</w:t>
      </w:r>
    </w:p>
    <w:p w:rsidR="00DF22E2" w:rsidRPr="00344059" w:rsidRDefault="00344059" w:rsidP="00344059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сформированность нравственного сознания, этического поведения; </w:t>
      </w:r>
    </w:p>
    <w:p w:rsidR="00DF22E2" w:rsidRPr="00344059" w:rsidRDefault="00344059" w:rsidP="00344059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способность оценивать ситуацию, в том числе представленную в литературном произведении, и принимать осознанные решения, ориентируясь на морально-нравственные нормы и ценности, характеризуя поведение и поступки персонажей художественной литературы;</w:t>
      </w:r>
    </w:p>
    <w:p w:rsidR="00DF22E2" w:rsidRPr="00344059" w:rsidRDefault="00344059" w:rsidP="00344059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осознание личного вклада в построение устойчивого будущего;</w:t>
      </w:r>
    </w:p>
    <w:p w:rsidR="00DF22E2" w:rsidRPr="00344059" w:rsidRDefault="00344059" w:rsidP="00344059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ответственное отношение к своим родителям, созданию семьи на основе осознанного принятия ценностей семейной жизни, в соответствии с традициями народов России, в том числе с опорой на литературные произведения;</w:t>
      </w:r>
    </w:p>
    <w:p w:rsidR="00DF22E2" w:rsidRPr="00344059" w:rsidRDefault="00344059" w:rsidP="00344059">
      <w:pPr>
        <w:tabs>
          <w:tab w:val="left" w:pos="851"/>
        </w:tabs>
        <w:spacing w:after="0" w:line="240" w:lineRule="auto"/>
        <w:ind w:firstLine="600"/>
        <w:jc w:val="both"/>
        <w:rPr>
          <w:sz w:val="24"/>
          <w:szCs w:val="24"/>
        </w:rPr>
      </w:pPr>
      <w:r w:rsidRPr="00344059">
        <w:rPr>
          <w:rFonts w:ascii="Times New Roman" w:hAnsi="Times New Roman"/>
          <w:color w:val="000000"/>
          <w:sz w:val="24"/>
          <w:szCs w:val="24"/>
        </w:rPr>
        <w:t>4) эстетического воспитания:</w:t>
      </w:r>
    </w:p>
    <w:p w:rsidR="00DF22E2" w:rsidRPr="00344059" w:rsidRDefault="00344059" w:rsidP="00344059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DF22E2" w:rsidRPr="00344059" w:rsidRDefault="00344059" w:rsidP="00344059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способность воспринимать различные виды искусства, традиции и творчество своего и других народов, ощущать эмоциональное воздействие искусства, в том числе литературы; </w:t>
      </w:r>
    </w:p>
    <w:p w:rsidR="00DF22E2" w:rsidRPr="00344059" w:rsidRDefault="00344059" w:rsidP="00344059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устного народного творчества;</w:t>
      </w:r>
    </w:p>
    <w:p w:rsidR="00DF22E2" w:rsidRPr="00344059" w:rsidRDefault="00344059" w:rsidP="00344059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готовность к самовыражению в разных видах искусства, стремление проявлять качества творческой личности, в том числе при выполнении творческих работ по литературе;</w:t>
      </w:r>
    </w:p>
    <w:p w:rsidR="00DF22E2" w:rsidRPr="00344059" w:rsidRDefault="00344059" w:rsidP="00344059">
      <w:pPr>
        <w:tabs>
          <w:tab w:val="left" w:pos="851"/>
        </w:tabs>
        <w:spacing w:after="0" w:line="240" w:lineRule="auto"/>
        <w:ind w:firstLine="600"/>
        <w:jc w:val="both"/>
        <w:rPr>
          <w:sz w:val="24"/>
          <w:szCs w:val="24"/>
        </w:rPr>
      </w:pPr>
      <w:r w:rsidRPr="00344059">
        <w:rPr>
          <w:rFonts w:ascii="Times New Roman" w:hAnsi="Times New Roman"/>
          <w:color w:val="000000"/>
          <w:sz w:val="24"/>
          <w:szCs w:val="24"/>
        </w:rPr>
        <w:t>5) физического воспитания:</w:t>
      </w:r>
    </w:p>
    <w:p w:rsidR="00DF22E2" w:rsidRPr="00344059" w:rsidRDefault="00344059" w:rsidP="00344059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 здорового и безопасного образа жизни, ответственного отношения к своему здоровью;</w:t>
      </w:r>
    </w:p>
    <w:p w:rsidR="00DF22E2" w:rsidRPr="00344059" w:rsidRDefault="00344059" w:rsidP="00344059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потребность в физическом совершенствовании, занятиях спортивно-оздоровительной деятельностью;</w:t>
      </w:r>
    </w:p>
    <w:p w:rsidR="00DF22E2" w:rsidRPr="00344059" w:rsidRDefault="00344059" w:rsidP="00344059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активное неприятие вредных привычек и иных форм причинения вреда физическому и психическому здоровью, в том числе с адекватной оценкой поведения и поступков литературных героев;</w:t>
      </w:r>
    </w:p>
    <w:p w:rsidR="00DF22E2" w:rsidRPr="00344059" w:rsidRDefault="00344059" w:rsidP="00344059">
      <w:pPr>
        <w:tabs>
          <w:tab w:val="left" w:pos="851"/>
        </w:tabs>
        <w:spacing w:after="0" w:line="240" w:lineRule="auto"/>
        <w:ind w:firstLine="600"/>
        <w:jc w:val="both"/>
        <w:rPr>
          <w:sz w:val="24"/>
          <w:szCs w:val="24"/>
        </w:rPr>
      </w:pPr>
      <w:r w:rsidRPr="00344059">
        <w:rPr>
          <w:rFonts w:ascii="Times New Roman" w:hAnsi="Times New Roman"/>
          <w:color w:val="000000"/>
          <w:sz w:val="24"/>
          <w:szCs w:val="24"/>
        </w:rPr>
        <w:t>6) трудового воспитания:</w:t>
      </w:r>
    </w:p>
    <w:p w:rsidR="00DF22E2" w:rsidRPr="00344059" w:rsidRDefault="00344059" w:rsidP="00344059">
      <w:pPr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готовность к труду, осознание ценности мастерства, трудолюбие, в том числе при чтении произведений о труде и тружениках, а также на основе знакомства с профессиональной деятельностью героев отдельных литературных произведений;</w:t>
      </w:r>
    </w:p>
    <w:p w:rsidR="00DF22E2" w:rsidRPr="00344059" w:rsidRDefault="00344059" w:rsidP="00344059">
      <w:pPr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 в процессе литературного образования; </w:t>
      </w:r>
    </w:p>
    <w:p w:rsidR="00DF22E2" w:rsidRPr="00344059" w:rsidRDefault="00344059" w:rsidP="00344059">
      <w:pPr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планы, в том числе ориентируясь на поступки литературных героев; </w:t>
      </w:r>
    </w:p>
    <w:p w:rsidR="00DF22E2" w:rsidRPr="00344059" w:rsidRDefault="00344059" w:rsidP="00344059">
      <w:pPr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готовность и способность к образованию и самообразованию, к продуктивной читательской деятельности на протяжении всей жизни;</w:t>
      </w:r>
    </w:p>
    <w:p w:rsidR="00DF22E2" w:rsidRPr="00344059" w:rsidRDefault="00344059" w:rsidP="00344059">
      <w:pPr>
        <w:tabs>
          <w:tab w:val="left" w:pos="851"/>
        </w:tabs>
        <w:spacing w:after="0" w:line="240" w:lineRule="auto"/>
        <w:ind w:firstLine="600"/>
        <w:jc w:val="both"/>
        <w:rPr>
          <w:sz w:val="24"/>
          <w:szCs w:val="24"/>
        </w:rPr>
      </w:pPr>
      <w:r w:rsidRPr="00344059">
        <w:rPr>
          <w:rFonts w:ascii="Times New Roman" w:hAnsi="Times New Roman"/>
          <w:color w:val="000000"/>
          <w:sz w:val="24"/>
          <w:szCs w:val="24"/>
        </w:rPr>
        <w:t>7) экологического воспитания:</w:t>
      </w:r>
    </w:p>
    <w:p w:rsidR="00DF22E2" w:rsidRPr="00344059" w:rsidRDefault="00344059" w:rsidP="00344059">
      <w:pPr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проблем, представленных в художественной литературе; </w:t>
      </w:r>
    </w:p>
    <w:p w:rsidR="00DF22E2" w:rsidRPr="00344059" w:rsidRDefault="00344059" w:rsidP="00344059">
      <w:pPr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планирование и осуществление действий в окружающей среде на основе знания целей устойчивого развития человечества, с учётом осмысления опыта литературных героев; </w:t>
      </w:r>
    </w:p>
    <w:p w:rsidR="00DF22E2" w:rsidRPr="00344059" w:rsidRDefault="00344059" w:rsidP="00344059">
      <w:pPr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активное неприятие действий, приносящих вред окружающей среде, в том числе показанных в литературных произведениях; умение прогнозировать неблагоприятные экологические последствия предпринимаемых действий, предотвращать их;</w:t>
      </w:r>
    </w:p>
    <w:p w:rsidR="00DF22E2" w:rsidRPr="00344059" w:rsidRDefault="00344059" w:rsidP="00344059">
      <w:pPr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расширение опыта деятельности экологической направленности, в том числе представленной в произведениях русской, зарубежной литературы и литератур народов России;</w:t>
      </w:r>
    </w:p>
    <w:p w:rsidR="00DF22E2" w:rsidRPr="00344059" w:rsidRDefault="00344059" w:rsidP="00344059">
      <w:pPr>
        <w:tabs>
          <w:tab w:val="left" w:pos="851"/>
        </w:tabs>
        <w:spacing w:after="0" w:line="240" w:lineRule="auto"/>
        <w:ind w:firstLine="600"/>
        <w:jc w:val="both"/>
        <w:rPr>
          <w:sz w:val="24"/>
          <w:szCs w:val="24"/>
        </w:rPr>
      </w:pPr>
      <w:r w:rsidRPr="00344059">
        <w:rPr>
          <w:rFonts w:ascii="Times New Roman" w:hAnsi="Times New Roman"/>
          <w:color w:val="000000"/>
          <w:sz w:val="24"/>
          <w:szCs w:val="24"/>
        </w:rPr>
        <w:t>8) ценности научного познания:</w:t>
      </w:r>
    </w:p>
    <w:p w:rsidR="00DF22E2" w:rsidRPr="00344059" w:rsidRDefault="00344059" w:rsidP="00344059">
      <w:pPr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DF22E2" w:rsidRPr="00344059" w:rsidRDefault="00344059" w:rsidP="00344059">
      <w:pPr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произведения;</w:t>
      </w:r>
    </w:p>
    <w:p w:rsidR="00DF22E2" w:rsidRPr="00344059" w:rsidRDefault="00344059" w:rsidP="00344059">
      <w:pPr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группе, в том числе на литературные темы. </w:t>
      </w:r>
    </w:p>
    <w:p w:rsidR="00DF22E2" w:rsidRPr="00344059" w:rsidRDefault="00344059" w:rsidP="00344059">
      <w:pPr>
        <w:tabs>
          <w:tab w:val="left" w:pos="851"/>
        </w:tabs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В процессе достижения личностных результатов освоения обучающимися программы среднего общего образования, в том числе школьного литературного образования, у обучающихся совершенствуется эмоциональный интеллект, предполагающий сформированность:</w:t>
      </w:r>
    </w:p>
    <w:p w:rsidR="00DF22E2" w:rsidRPr="00344059" w:rsidRDefault="00344059" w:rsidP="00344059">
      <w:pPr>
        <w:numPr>
          <w:ilvl w:val="0"/>
          <w:numId w:val="9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:rsidR="00DF22E2" w:rsidRPr="00344059" w:rsidRDefault="00344059" w:rsidP="00344059">
      <w:pPr>
        <w:numPr>
          <w:ilvl w:val="0"/>
          <w:numId w:val="9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DF22E2" w:rsidRPr="00344059" w:rsidRDefault="00344059" w:rsidP="00344059">
      <w:pPr>
        <w:numPr>
          <w:ilvl w:val="0"/>
          <w:numId w:val="9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DF22E2" w:rsidRPr="00344059" w:rsidRDefault="00344059" w:rsidP="00344059">
      <w:pPr>
        <w:numPr>
          <w:ilvl w:val="0"/>
          <w:numId w:val="9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 </w:t>
      </w:r>
    </w:p>
    <w:p w:rsidR="00DF22E2" w:rsidRPr="00344059" w:rsidRDefault="00344059" w:rsidP="00344059">
      <w:pPr>
        <w:numPr>
          <w:ilvl w:val="0"/>
          <w:numId w:val="9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конфликты, учитывая собственный читательский опыт.</w:t>
      </w:r>
    </w:p>
    <w:p w:rsidR="00DF22E2" w:rsidRPr="00344059" w:rsidRDefault="00344059" w:rsidP="00344059">
      <w:pPr>
        <w:tabs>
          <w:tab w:val="left" w:pos="851"/>
        </w:tabs>
        <w:spacing w:after="0" w:line="240" w:lineRule="auto"/>
        <w:ind w:firstLine="600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DF22E2" w:rsidRPr="00344059" w:rsidRDefault="00344059" w:rsidP="00344059">
      <w:pPr>
        <w:tabs>
          <w:tab w:val="left" w:pos="851"/>
        </w:tabs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Метапредметные результаты освоения рабочей программы по литературе для среднего общего образования должны отражать: </w:t>
      </w:r>
    </w:p>
    <w:p w:rsidR="00DF22E2" w:rsidRPr="00344059" w:rsidRDefault="00344059" w:rsidP="00344059">
      <w:pPr>
        <w:tabs>
          <w:tab w:val="left" w:pos="851"/>
        </w:tabs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Овладение универсальными </w:t>
      </w:r>
      <w:r w:rsidRPr="00344059">
        <w:rPr>
          <w:rFonts w:ascii="Times New Roman" w:hAnsi="Times New Roman"/>
          <w:b/>
          <w:color w:val="000000"/>
          <w:sz w:val="24"/>
          <w:szCs w:val="24"/>
          <w:lang w:val="ru-RU"/>
        </w:rPr>
        <w:t>учебными познавательными действиями</w:t>
      </w: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DF22E2" w:rsidRPr="00344059" w:rsidRDefault="00344059" w:rsidP="00344059">
      <w:pPr>
        <w:tabs>
          <w:tab w:val="left" w:pos="851"/>
        </w:tabs>
        <w:spacing w:after="0" w:line="240" w:lineRule="auto"/>
        <w:ind w:firstLine="600"/>
        <w:jc w:val="both"/>
        <w:rPr>
          <w:sz w:val="24"/>
          <w:szCs w:val="24"/>
        </w:rPr>
      </w:pPr>
      <w:r w:rsidRPr="00344059">
        <w:rPr>
          <w:rFonts w:ascii="Times New Roman" w:hAnsi="Times New Roman"/>
          <w:color w:val="000000"/>
          <w:sz w:val="24"/>
          <w:szCs w:val="24"/>
        </w:rPr>
        <w:t>1) базовые логические действия:</w:t>
      </w:r>
    </w:p>
    <w:p w:rsidR="00DF22E2" w:rsidRPr="00344059" w:rsidRDefault="00344059" w:rsidP="00344059">
      <w:pPr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самостоятельно формулировать и актуализировать проблему, заложенную в художественном произведении, рассматривать её всесторонне; </w:t>
      </w:r>
    </w:p>
    <w:p w:rsidR="00DF22E2" w:rsidRPr="00344059" w:rsidRDefault="00344059" w:rsidP="00344059">
      <w:pPr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существенный признак или основания для сравнения литературных героев, художественных произведений и их фрагментов, классификации и обобщения литературных фактов;</w:t>
      </w:r>
    </w:p>
    <w:p w:rsidR="00DF22E2" w:rsidRPr="00344059" w:rsidRDefault="00344059" w:rsidP="00344059">
      <w:pPr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определять цели деятельности, задавать параметры и критерии их достижения;</w:t>
      </w:r>
    </w:p>
    <w:p w:rsidR="00DF22E2" w:rsidRPr="00344059" w:rsidRDefault="00344059" w:rsidP="00344059">
      <w:pPr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выявлять закономерности и противоречия в рассматриваемых явлениях, в том числе при изучении литературных произведений, направлений, фактов историко-литературного процесса; </w:t>
      </w:r>
    </w:p>
    <w:p w:rsidR="00DF22E2" w:rsidRPr="00344059" w:rsidRDefault="00344059" w:rsidP="00344059">
      <w:pPr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DF22E2" w:rsidRPr="00344059" w:rsidRDefault="00344059" w:rsidP="00344059">
      <w:pPr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DF22E2" w:rsidRPr="00344059" w:rsidRDefault="00344059" w:rsidP="00344059">
      <w:pPr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координировать и выполнять работу в условиях реального, виртуального и комбинированного взаимодействия, в том числе при выполнении проектов по литературе;</w:t>
      </w:r>
    </w:p>
    <w:p w:rsidR="00DF22E2" w:rsidRPr="00344059" w:rsidRDefault="00344059" w:rsidP="00344059">
      <w:pPr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развивать креативное мышление при решении жизненных проблем с опорой на собственный читательский опыт;</w:t>
      </w:r>
    </w:p>
    <w:p w:rsidR="00DF22E2" w:rsidRPr="00344059" w:rsidRDefault="00344059" w:rsidP="00344059">
      <w:pPr>
        <w:tabs>
          <w:tab w:val="left" w:pos="851"/>
        </w:tabs>
        <w:spacing w:after="0" w:line="240" w:lineRule="auto"/>
        <w:ind w:firstLine="600"/>
        <w:jc w:val="both"/>
        <w:rPr>
          <w:sz w:val="24"/>
          <w:szCs w:val="24"/>
        </w:rPr>
      </w:pPr>
      <w:r w:rsidRPr="00344059">
        <w:rPr>
          <w:rFonts w:ascii="Times New Roman" w:hAnsi="Times New Roman"/>
          <w:color w:val="000000"/>
          <w:sz w:val="24"/>
          <w:szCs w:val="24"/>
        </w:rPr>
        <w:t xml:space="preserve">2) базовые исследовательские действия: </w:t>
      </w:r>
    </w:p>
    <w:p w:rsidR="00DF22E2" w:rsidRPr="00344059" w:rsidRDefault="00344059" w:rsidP="00344059">
      <w:pPr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владеть навыками учебно-исследовательской и проектной деятельности на основе литературного материала, навыками разрешения проблем с опорой на художественные произведения;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DF22E2" w:rsidRPr="00344059" w:rsidRDefault="00344059" w:rsidP="00344059">
      <w:pPr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овладение видами деятельности для получения нового знания по литературе,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DF22E2" w:rsidRPr="00344059" w:rsidRDefault="00344059" w:rsidP="00344059">
      <w:pPr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формирование научного типа мышления, владение научной терминологией, ключевыми понятиями и методами современного литературоведения; </w:t>
      </w:r>
    </w:p>
    <w:p w:rsidR="00DF22E2" w:rsidRPr="00344059" w:rsidRDefault="00344059" w:rsidP="00344059">
      <w:pPr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ставить и формулировать собственные задачи в образовательной деятельности и жизненных ситуациях с учётом собственного читательского опыта;</w:t>
      </w:r>
    </w:p>
    <w:p w:rsidR="00DF22E2" w:rsidRPr="00344059" w:rsidRDefault="00344059" w:rsidP="00344059">
      <w:pPr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выявлять причинно-следственные связи и актуализировать задачу при изучении литературных явлений и процессов,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DF22E2" w:rsidRPr="00344059" w:rsidRDefault="00344059" w:rsidP="00344059">
      <w:pPr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DF22E2" w:rsidRPr="00344059" w:rsidRDefault="00344059" w:rsidP="00344059">
      <w:pPr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давать оценку новым ситуациям, оценивать приобретённый опыт, в том числе читательский;</w:t>
      </w:r>
    </w:p>
    <w:p w:rsidR="00DF22E2" w:rsidRPr="00344059" w:rsidRDefault="00344059" w:rsidP="00344059">
      <w:pPr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DF22E2" w:rsidRPr="00344059" w:rsidRDefault="00344059" w:rsidP="00344059">
      <w:pPr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уметь переносить знания, в том числе полученные в результате чтения и изучения литературных произведений, в познавательную и практическую области жизнедеятельности;</w:t>
      </w:r>
    </w:p>
    <w:p w:rsidR="00DF22E2" w:rsidRPr="00344059" w:rsidRDefault="00344059" w:rsidP="00344059">
      <w:pPr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 xml:space="preserve">уметь интегрировать знания из разных предметных областей; </w:t>
      </w:r>
    </w:p>
    <w:p w:rsidR="00DF22E2" w:rsidRPr="00344059" w:rsidRDefault="00344059" w:rsidP="00344059">
      <w:pPr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выдвигать новые идеи, предлагать оригинальные подходы и решения; ставить проблемы и задачи, допускающие альтернативные решения;</w:t>
      </w:r>
    </w:p>
    <w:p w:rsidR="00DF22E2" w:rsidRPr="00344059" w:rsidRDefault="00344059" w:rsidP="00344059">
      <w:pPr>
        <w:tabs>
          <w:tab w:val="left" w:pos="851"/>
        </w:tabs>
        <w:spacing w:after="0" w:line="240" w:lineRule="auto"/>
        <w:ind w:firstLine="600"/>
        <w:jc w:val="both"/>
        <w:rPr>
          <w:sz w:val="24"/>
          <w:szCs w:val="24"/>
        </w:rPr>
      </w:pPr>
      <w:r w:rsidRPr="00344059">
        <w:rPr>
          <w:rFonts w:ascii="Times New Roman" w:hAnsi="Times New Roman"/>
          <w:color w:val="000000"/>
          <w:sz w:val="24"/>
          <w:szCs w:val="24"/>
        </w:rPr>
        <w:t xml:space="preserve">3) работа с информацией: </w:t>
      </w:r>
    </w:p>
    <w:p w:rsidR="00DF22E2" w:rsidRPr="00344059" w:rsidRDefault="00344059" w:rsidP="00344059">
      <w:pPr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владеть навыками получения литературной и другой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 при изучении той или иной темы по литературе;</w:t>
      </w:r>
    </w:p>
    <w:p w:rsidR="00DF22E2" w:rsidRPr="00344059" w:rsidRDefault="00344059" w:rsidP="00344059">
      <w:pPr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создавать тексты в различных форматах и жанрах (сочинение, эссе, доклад, реферат, аннотация и др.) с учётом назначения информации и целевой аудитории, выбирая оптимальную форму представления и визуализации;</w:t>
      </w:r>
    </w:p>
    <w:p w:rsidR="00DF22E2" w:rsidRPr="00344059" w:rsidRDefault="00344059" w:rsidP="00344059">
      <w:pPr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оценивать достоверность, легитимность литературной и другой информации, её соответствие правовым и морально-этическим нормам; </w:t>
      </w:r>
    </w:p>
    <w:p w:rsidR="00DF22E2" w:rsidRPr="00344059" w:rsidRDefault="00344059" w:rsidP="00344059">
      <w:pPr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DF22E2" w:rsidRPr="00344059" w:rsidRDefault="00344059" w:rsidP="00344059">
      <w:pPr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владеть навыками распознавания и защиты литературной </w:t>
      </w:r>
      <w:r w:rsidRPr="00344059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и другой информации, информационной безопасности личности.</w:t>
      </w:r>
    </w:p>
    <w:p w:rsidR="00DF22E2" w:rsidRPr="00344059" w:rsidRDefault="00344059" w:rsidP="00344059">
      <w:pPr>
        <w:tabs>
          <w:tab w:val="left" w:pos="851"/>
        </w:tabs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b/>
          <w:color w:val="000000"/>
          <w:sz w:val="24"/>
          <w:szCs w:val="24"/>
          <w:lang w:val="ru-RU"/>
        </w:rPr>
        <w:t>Овладение универсальными коммуникативными действиями:</w:t>
      </w: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DF22E2" w:rsidRPr="00344059" w:rsidRDefault="00344059" w:rsidP="00344059">
      <w:pPr>
        <w:tabs>
          <w:tab w:val="left" w:pos="851"/>
        </w:tabs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1) общение: </w:t>
      </w:r>
    </w:p>
    <w:p w:rsidR="00DF22E2" w:rsidRPr="00344059" w:rsidRDefault="00344059" w:rsidP="00344059">
      <w:pPr>
        <w:numPr>
          <w:ilvl w:val="0"/>
          <w:numId w:val="13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осуществлять коммуникации во всех сферах жизни, в том числе на уроке литературы и во внеурочной деятельности по предмету;</w:t>
      </w:r>
    </w:p>
    <w:p w:rsidR="00DF22E2" w:rsidRPr="00344059" w:rsidRDefault="00344059" w:rsidP="00344059">
      <w:pPr>
        <w:numPr>
          <w:ilvl w:val="0"/>
          <w:numId w:val="13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опираясь на примеры из литературных произведений;</w:t>
      </w:r>
    </w:p>
    <w:p w:rsidR="00DF22E2" w:rsidRPr="00344059" w:rsidRDefault="00344059" w:rsidP="00344059">
      <w:pPr>
        <w:numPr>
          <w:ilvl w:val="0"/>
          <w:numId w:val="13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владеть различными способами общения и взаимодействия в парной и групповой работе на уроках литературы; аргументированно вести диалог, уметь смягчать конфликтные ситуации;</w:t>
      </w:r>
    </w:p>
    <w:p w:rsidR="00DF22E2" w:rsidRPr="00344059" w:rsidRDefault="00344059" w:rsidP="00344059">
      <w:pPr>
        <w:numPr>
          <w:ilvl w:val="0"/>
          <w:numId w:val="13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развёрнуто и логично излагать в процессе анализа литературного произведения свою точку зрения с использованием языковых средств;</w:t>
      </w:r>
    </w:p>
    <w:p w:rsidR="00DF22E2" w:rsidRPr="00344059" w:rsidRDefault="00344059" w:rsidP="00344059">
      <w:pPr>
        <w:tabs>
          <w:tab w:val="left" w:pos="851"/>
        </w:tabs>
        <w:spacing w:after="0" w:line="240" w:lineRule="auto"/>
        <w:ind w:firstLine="600"/>
        <w:jc w:val="both"/>
        <w:rPr>
          <w:sz w:val="24"/>
          <w:szCs w:val="24"/>
        </w:rPr>
      </w:pPr>
      <w:r w:rsidRPr="00344059">
        <w:rPr>
          <w:rFonts w:ascii="Times New Roman" w:hAnsi="Times New Roman"/>
          <w:color w:val="000000"/>
          <w:sz w:val="24"/>
          <w:szCs w:val="24"/>
        </w:rPr>
        <w:t xml:space="preserve">2) совместная деятельность: </w:t>
      </w:r>
    </w:p>
    <w:p w:rsidR="00DF22E2" w:rsidRPr="00344059" w:rsidRDefault="00344059" w:rsidP="00344059">
      <w:pPr>
        <w:numPr>
          <w:ilvl w:val="0"/>
          <w:numId w:val="14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понимать и использовать преимущества командной и индивидуальной работы на уроке и во внеурочной деятельности по литературе;</w:t>
      </w:r>
    </w:p>
    <w:p w:rsidR="00DF22E2" w:rsidRPr="00344059" w:rsidRDefault="00344059" w:rsidP="00344059">
      <w:pPr>
        <w:numPr>
          <w:ilvl w:val="0"/>
          <w:numId w:val="14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выбирать тематику и методы совместных действий с учётом общих интересов и возможностей каждого члена коллектива; </w:t>
      </w:r>
    </w:p>
    <w:p w:rsidR="00DF22E2" w:rsidRPr="00344059" w:rsidRDefault="00344059" w:rsidP="00344059">
      <w:pPr>
        <w:numPr>
          <w:ilvl w:val="0"/>
          <w:numId w:val="14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 на уроках литературы и во внеурочной деятельности по предмету; </w:t>
      </w:r>
    </w:p>
    <w:p w:rsidR="00DF22E2" w:rsidRPr="00344059" w:rsidRDefault="00344059" w:rsidP="00344059">
      <w:pPr>
        <w:numPr>
          <w:ilvl w:val="0"/>
          <w:numId w:val="14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DF22E2" w:rsidRPr="00344059" w:rsidRDefault="00344059" w:rsidP="00344059">
      <w:pPr>
        <w:numPr>
          <w:ilvl w:val="0"/>
          <w:numId w:val="14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предлагать новые проекты, в том числе литературные, оценивать идеи с позиции новизны, оригинальности, практической значимости; </w:t>
      </w:r>
    </w:p>
    <w:p w:rsidR="00DF22E2" w:rsidRPr="00344059" w:rsidRDefault="00344059" w:rsidP="00344059">
      <w:pPr>
        <w:numPr>
          <w:ilvl w:val="0"/>
          <w:numId w:val="14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DF22E2" w:rsidRPr="00344059" w:rsidRDefault="00344059" w:rsidP="00344059">
      <w:pPr>
        <w:tabs>
          <w:tab w:val="left" w:pos="851"/>
        </w:tabs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b/>
          <w:color w:val="000000"/>
          <w:sz w:val="24"/>
          <w:szCs w:val="24"/>
          <w:lang w:val="ru-RU"/>
        </w:rPr>
        <w:t>Овладение универсальными регулятивными действиями:</w:t>
      </w: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DF22E2" w:rsidRPr="00344059" w:rsidRDefault="00344059" w:rsidP="00344059">
      <w:pPr>
        <w:tabs>
          <w:tab w:val="left" w:pos="851"/>
        </w:tabs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1) самоорганизация: </w:t>
      </w:r>
    </w:p>
    <w:p w:rsidR="00DF22E2" w:rsidRPr="00344059" w:rsidRDefault="00344059" w:rsidP="00344059">
      <w:pPr>
        <w:numPr>
          <w:ilvl w:val="0"/>
          <w:numId w:val="15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деятельности, включая изучение литературных произведений, и жизненных ситуациях;</w:t>
      </w:r>
    </w:p>
    <w:p w:rsidR="00DF22E2" w:rsidRPr="00344059" w:rsidRDefault="00344059" w:rsidP="00344059">
      <w:pPr>
        <w:numPr>
          <w:ilvl w:val="0"/>
          <w:numId w:val="15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составлять план решения проблемы при изучении литературы с учётом имеющихся ресурсов, читательского опыта, собственных возможностей и предпочтений;</w:t>
      </w:r>
    </w:p>
    <w:p w:rsidR="00DF22E2" w:rsidRPr="00344059" w:rsidRDefault="00344059" w:rsidP="00344059">
      <w:pPr>
        <w:numPr>
          <w:ilvl w:val="0"/>
          <w:numId w:val="15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давать оценку новым ситуациям, в том числе изображённым в художественной литературе;</w:t>
      </w:r>
    </w:p>
    <w:p w:rsidR="00DF22E2" w:rsidRPr="00344059" w:rsidRDefault="00344059" w:rsidP="00344059">
      <w:pPr>
        <w:numPr>
          <w:ilvl w:val="0"/>
          <w:numId w:val="15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расширять рамки учебного предмета на основе личных предпочтений с опорой на читательский опыт;</w:t>
      </w:r>
    </w:p>
    <w:p w:rsidR="00DF22E2" w:rsidRPr="00344059" w:rsidRDefault="00344059" w:rsidP="00344059">
      <w:pPr>
        <w:numPr>
          <w:ilvl w:val="0"/>
          <w:numId w:val="15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делать осознанный выбор, аргументировать его, брать ответственность за решение;</w:t>
      </w:r>
    </w:p>
    <w:p w:rsidR="00DF22E2" w:rsidRPr="00344059" w:rsidRDefault="00344059" w:rsidP="00344059">
      <w:pPr>
        <w:numPr>
          <w:ilvl w:val="0"/>
          <w:numId w:val="15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оценивать приобретённый опыт с учётом литературных знаний;</w:t>
      </w:r>
    </w:p>
    <w:p w:rsidR="00DF22E2" w:rsidRPr="00344059" w:rsidRDefault="00344059" w:rsidP="00344059">
      <w:pPr>
        <w:numPr>
          <w:ilvl w:val="0"/>
          <w:numId w:val="15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способствовать формированию и проявлению широкой эрудиции в разных областях знаний, в том числе в вопросах литературы, постоянно повышать свой образовательный и культурный уровень; </w:t>
      </w:r>
    </w:p>
    <w:p w:rsidR="00DF22E2" w:rsidRPr="00344059" w:rsidRDefault="00344059" w:rsidP="00344059">
      <w:pPr>
        <w:tabs>
          <w:tab w:val="left" w:pos="851"/>
        </w:tabs>
        <w:spacing w:after="0" w:line="240" w:lineRule="auto"/>
        <w:ind w:firstLine="600"/>
        <w:jc w:val="both"/>
        <w:rPr>
          <w:sz w:val="24"/>
          <w:szCs w:val="24"/>
        </w:rPr>
      </w:pPr>
      <w:r w:rsidRPr="00344059">
        <w:rPr>
          <w:rFonts w:ascii="Times New Roman" w:hAnsi="Times New Roman"/>
          <w:color w:val="000000"/>
          <w:sz w:val="24"/>
          <w:szCs w:val="24"/>
        </w:rPr>
        <w:t>2) самоконтроль:</w:t>
      </w:r>
    </w:p>
    <w:p w:rsidR="00DF22E2" w:rsidRPr="00344059" w:rsidRDefault="00344059" w:rsidP="00344059">
      <w:pPr>
        <w:numPr>
          <w:ilvl w:val="0"/>
          <w:numId w:val="16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:rsidR="00DF22E2" w:rsidRPr="00344059" w:rsidRDefault="00344059" w:rsidP="00344059">
      <w:pPr>
        <w:numPr>
          <w:ilvl w:val="0"/>
          <w:numId w:val="16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приёмы рефлексии для оценки ситуации, выбора верного решения, опираясь на примеры из художественных произведений;</w:t>
      </w:r>
    </w:p>
    <w:p w:rsidR="00DF22E2" w:rsidRPr="00344059" w:rsidRDefault="00344059" w:rsidP="00344059">
      <w:pPr>
        <w:numPr>
          <w:ilvl w:val="0"/>
          <w:numId w:val="16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уметь оценивать риски и своевременно принимать решения по их снижению;</w:t>
      </w:r>
    </w:p>
    <w:p w:rsidR="00DF22E2" w:rsidRPr="00344059" w:rsidRDefault="00344059" w:rsidP="00344059">
      <w:pPr>
        <w:tabs>
          <w:tab w:val="left" w:pos="851"/>
        </w:tabs>
        <w:spacing w:after="0" w:line="240" w:lineRule="auto"/>
        <w:ind w:firstLine="600"/>
        <w:jc w:val="both"/>
        <w:rPr>
          <w:sz w:val="24"/>
          <w:szCs w:val="24"/>
        </w:rPr>
      </w:pPr>
      <w:r w:rsidRPr="00344059">
        <w:rPr>
          <w:rFonts w:ascii="Times New Roman" w:hAnsi="Times New Roman"/>
          <w:color w:val="000000"/>
          <w:sz w:val="24"/>
          <w:szCs w:val="24"/>
        </w:rPr>
        <w:t>3) принятие себя и других:</w:t>
      </w:r>
    </w:p>
    <w:p w:rsidR="00DF22E2" w:rsidRPr="00344059" w:rsidRDefault="00344059" w:rsidP="00344059">
      <w:pPr>
        <w:numPr>
          <w:ilvl w:val="0"/>
          <w:numId w:val="17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принимать себя, понимая свои недостатки и достоинства;</w:t>
      </w:r>
    </w:p>
    <w:p w:rsidR="00DF22E2" w:rsidRPr="00344059" w:rsidRDefault="00344059" w:rsidP="00344059">
      <w:pPr>
        <w:numPr>
          <w:ilvl w:val="0"/>
          <w:numId w:val="17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принимать мотивы и аргументы других при анализе результатов деятельности, в том числе в процессе чтения художественной литературы и обсуждения литературных героев и проблем, поставленных в художественных произведениях;</w:t>
      </w:r>
    </w:p>
    <w:p w:rsidR="00DF22E2" w:rsidRPr="00344059" w:rsidRDefault="00344059" w:rsidP="00344059">
      <w:pPr>
        <w:numPr>
          <w:ilvl w:val="0"/>
          <w:numId w:val="17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признавать своё право и право других на ошибки в дискуссиях на литературные темы;</w:t>
      </w:r>
    </w:p>
    <w:p w:rsidR="00DF22E2" w:rsidRPr="00344059" w:rsidRDefault="00344059" w:rsidP="00344059">
      <w:pPr>
        <w:numPr>
          <w:ilvl w:val="0"/>
          <w:numId w:val="17"/>
        </w:numPr>
        <w:tabs>
          <w:tab w:val="left" w:pos="851"/>
        </w:tabs>
        <w:spacing w:after="0" w:line="240" w:lineRule="auto"/>
        <w:ind w:left="0"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развивать способность понимать мир с позиции другого человека, используя знания по литературе. </w:t>
      </w:r>
    </w:p>
    <w:p w:rsidR="00DF22E2" w:rsidRPr="00344059" w:rsidRDefault="00344059" w:rsidP="00344059">
      <w:pPr>
        <w:spacing w:after="0" w:line="240" w:lineRule="auto"/>
        <w:ind w:firstLine="600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 ПО КЛАССАМ:</w:t>
      </w: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DF22E2" w:rsidRPr="00344059" w:rsidRDefault="00344059" w:rsidP="00344059">
      <w:pPr>
        <w:spacing w:after="0" w:line="240" w:lineRule="auto"/>
        <w:ind w:firstLine="600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b/>
          <w:color w:val="000000"/>
          <w:sz w:val="24"/>
          <w:szCs w:val="24"/>
          <w:lang w:val="ru-RU"/>
        </w:rPr>
        <w:t>10 КЛАСС</w:t>
      </w:r>
    </w:p>
    <w:p w:rsidR="00DF22E2" w:rsidRPr="00344059" w:rsidRDefault="00344059" w:rsidP="0034405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1)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жизни, идеологическими течениями и особенностями культурного развития страны в конкретную историческую эпоху (вторая половина </w:t>
      </w:r>
      <w:r w:rsidRPr="00344059">
        <w:rPr>
          <w:rFonts w:ascii="Times New Roman" w:hAnsi="Times New Roman"/>
          <w:color w:val="000000"/>
          <w:sz w:val="24"/>
          <w:szCs w:val="24"/>
        </w:rPr>
        <w:t>XIX</w:t>
      </w: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 века); </w:t>
      </w:r>
    </w:p>
    <w:p w:rsidR="00DF22E2" w:rsidRPr="00344059" w:rsidRDefault="00344059" w:rsidP="0034405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lastRenderedPageBreak/>
        <w:t xml:space="preserve">2) понимание взаимосвязей между языковым, литературным, интеллектуальным, духовно-нравственным развитием личности в контексте осмысления произведений литературной классики и собственного интеллектуально-нравственного роста; </w:t>
      </w:r>
    </w:p>
    <w:p w:rsidR="00DF22E2" w:rsidRPr="00344059" w:rsidRDefault="00344059" w:rsidP="0034405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3) сформированность устойчивого интереса к чтению как средству познания отечественной и других культур, уважительного отношения к ним; осознанное умение внимательно читать, понимать и самостоятельно интерпретировать художественный текст;</w:t>
      </w:r>
    </w:p>
    <w:p w:rsidR="00DF22E2" w:rsidRPr="00344059" w:rsidRDefault="00344059" w:rsidP="0034405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4) знание содержания, понимание ключевых проблем и осознание историко-культурного и нравственно-ценностного взаимовлияния произведений русской и зарубежной классической литературы, а также литератур народов России (вторая половина </w:t>
      </w:r>
      <w:r w:rsidRPr="00344059">
        <w:rPr>
          <w:rFonts w:ascii="Times New Roman" w:hAnsi="Times New Roman"/>
          <w:color w:val="000000"/>
          <w:sz w:val="24"/>
          <w:szCs w:val="24"/>
        </w:rPr>
        <w:t>XIX</w:t>
      </w: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 века);</w:t>
      </w:r>
    </w:p>
    <w:p w:rsidR="00DF22E2" w:rsidRPr="00344059" w:rsidRDefault="00344059" w:rsidP="0034405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5) сформированность умений определять и учитывать историко-культурный контекст и контекст творчества писателя в процессе анализа художественных текстов, выявлять связь литературных произведений второй половины </w:t>
      </w:r>
      <w:r w:rsidRPr="00344059">
        <w:rPr>
          <w:rFonts w:ascii="Times New Roman" w:hAnsi="Times New Roman"/>
          <w:color w:val="000000"/>
          <w:sz w:val="24"/>
          <w:szCs w:val="24"/>
        </w:rPr>
        <w:t>XIX</w:t>
      </w: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 века со временем написания, с современностью и традицией; умение раскрывать конкретно-историческое и общечеловеческое содержание литературных произведений; </w:t>
      </w:r>
    </w:p>
    <w:p w:rsidR="00DF22E2" w:rsidRPr="00344059" w:rsidRDefault="00344059" w:rsidP="0034405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6) способность выявлять в произведениях художественной литературы </w:t>
      </w:r>
      <w:r w:rsidRPr="00344059">
        <w:rPr>
          <w:rFonts w:ascii="Times New Roman" w:hAnsi="Times New Roman"/>
          <w:color w:val="000000"/>
          <w:sz w:val="24"/>
          <w:szCs w:val="24"/>
        </w:rPr>
        <w:t>XIX</w:t>
      </w: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 века образы, темы, идеи, проблемы и выражать своё отношение к ним в развёрнутых аргументированных устных и письменных высказываниях; участвовать в дискуссии на литературные темы; иметь устойчивые навыки устной и письменной речи в процессе чтения и обсуждения лучших образцов отечественной и зарубежной литературы; </w:t>
      </w:r>
    </w:p>
    <w:p w:rsidR="00DF22E2" w:rsidRPr="00344059" w:rsidRDefault="00344059" w:rsidP="0034405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7) осмысление художественной картины жизни, созданной автором в литературном произведении, в единстве эмоционального личностного восприятия и интеллектуального понимания; умение эмоционально откликаться на прочитанное, выражать личное отношение к нему, передавать читательские впечатления;</w:t>
      </w:r>
    </w:p>
    <w:p w:rsidR="00DF22E2" w:rsidRPr="00344059" w:rsidRDefault="00344059" w:rsidP="0034405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8) сформированность умений выразительно (с учётом индивидуальных особенностей обучающихся) читать, в том числе наизусть не менее 10 произведений и (или) фрагментов;</w:t>
      </w:r>
    </w:p>
    <w:p w:rsidR="00DF22E2" w:rsidRPr="00344059" w:rsidRDefault="00344059" w:rsidP="0034405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9) овладение умениями анализа и интерпретации художественных произведений в единстве формы и содержания (с учётом неоднозначности заложенных в нём смыслов и наличия в нём подтекста) с использованием теоретико-литературных терминов и понятий (в дополнение к изученным в основной школе):</w:t>
      </w:r>
    </w:p>
    <w:p w:rsidR="00DF22E2" w:rsidRPr="00344059" w:rsidRDefault="00344059" w:rsidP="0034405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конкретно-историческое, общечеловеческое и национальное в творчестве писателя; традиция и новаторство; авторский замысел и его воплощение; художественное время и пространство; миф и литература; историзм, народность; историко-литературный процесс; литературные направления и течения: романтизм, реализм; литературные жанры; трагическое и комическое; психологизм; тематика и проблематика; авторская позиция; фабула; виды тропов и фигуры речи; внутренняя речь; стиль, стилизация; аллюзия, подтекст; символ; системы стихосложения (тоническая, силлабическая, силлабо-тоническая); «вечные темы» и «вечные образы» в литературе; взаимосвязь и взаимовлияние национальных литератур; художественный перевод; литературная критика; </w:t>
      </w:r>
    </w:p>
    <w:p w:rsidR="00DF22E2" w:rsidRPr="00344059" w:rsidRDefault="00344059" w:rsidP="0034405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10) умение сопоставлять произведения русской и зарубежной литературы и сравнивать их с художественными интерпретациями в других видах искусств (графика, живопись, театр, кино, музыка и др.);</w:t>
      </w:r>
    </w:p>
    <w:p w:rsidR="00DF22E2" w:rsidRPr="00344059" w:rsidRDefault="00344059" w:rsidP="0034405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11) сформированность представлений о литературном произведении как явлении словесного искусства, о языке художественной литературы в его эстетической функции и об изобразительно-выразительных возможностях русского языка в произведениях художественной литературы и умение применять их в речевой практике; владение умением анализировать единицы различных языковых уровней и выявлять их роль в произведении;</w:t>
      </w:r>
    </w:p>
    <w:p w:rsidR="00DF22E2" w:rsidRPr="00344059" w:rsidRDefault="00344059" w:rsidP="0034405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12) овладение современными читательскими практиками, культурой восприятия и понимания литературных текстов, умениями самостоятельного истолкования прочитанного в устной и письменной формах, информационной переработки текстов в виде аннотаций, отзывов, докладов, тезисов, конспектов, рефератов, а также сочинений </w:t>
      </w: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различных жанров (не менее 250 слов); владение умением редактировать и совершенствовать собственные письменные высказывания с учётом норм русского литературного языка;</w:t>
      </w:r>
    </w:p>
    <w:p w:rsidR="00DF22E2" w:rsidRPr="00344059" w:rsidRDefault="00344059" w:rsidP="0034405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13) умение работать с разными информационными источниками, в том числе в медиапространстве, использовать ресурсы традиционных библиотек и электронных библиотечных систем</w:t>
      </w:r>
      <w:r w:rsidR="007A3FCF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.</w:t>
      </w:r>
    </w:p>
    <w:p w:rsidR="00DF22E2" w:rsidRPr="00344059" w:rsidRDefault="00DF22E2" w:rsidP="00344059">
      <w:pPr>
        <w:spacing w:after="0" w:line="240" w:lineRule="auto"/>
        <w:rPr>
          <w:sz w:val="24"/>
          <w:szCs w:val="24"/>
          <w:lang w:val="ru-RU"/>
        </w:rPr>
        <w:sectPr w:rsidR="00DF22E2" w:rsidRPr="00344059" w:rsidSect="00344059">
          <w:pgSz w:w="11906" w:h="16383"/>
          <w:pgMar w:top="567" w:right="850" w:bottom="567" w:left="1701" w:header="720" w:footer="720" w:gutter="0"/>
          <w:cols w:space="720"/>
        </w:sectPr>
      </w:pPr>
    </w:p>
    <w:p w:rsidR="00DF22E2" w:rsidRPr="00344059" w:rsidRDefault="00344059" w:rsidP="00344059">
      <w:pPr>
        <w:spacing w:after="0" w:line="240" w:lineRule="auto"/>
        <w:ind w:left="120"/>
        <w:rPr>
          <w:sz w:val="24"/>
          <w:szCs w:val="24"/>
        </w:rPr>
      </w:pPr>
      <w:bookmarkStart w:id="15" w:name="block-36223792"/>
      <w:bookmarkEnd w:id="14"/>
      <w:r w:rsidRPr="00344059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344059">
        <w:rPr>
          <w:rFonts w:ascii="Times New Roman" w:hAnsi="Times New Roman"/>
          <w:b/>
          <w:color w:val="000000"/>
          <w:sz w:val="24"/>
          <w:szCs w:val="24"/>
        </w:rPr>
        <w:t xml:space="preserve">ТЕМАТИЧЕСКИЙ ПЛАН </w:t>
      </w:r>
    </w:p>
    <w:p w:rsidR="00DF22E2" w:rsidRPr="00344059" w:rsidRDefault="00344059" w:rsidP="00344059">
      <w:pPr>
        <w:spacing w:after="0" w:line="240" w:lineRule="auto"/>
        <w:ind w:left="120"/>
        <w:rPr>
          <w:sz w:val="24"/>
          <w:szCs w:val="24"/>
        </w:rPr>
      </w:pPr>
      <w:r w:rsidRPr="00344059">
        <w:rPr>
          <w:rFonts w:ascii="Times New Roman" w:hAnsi="Times New Roman"/>
          <w:b/>
          <w:color w:val="000000"/>
          <w:sz w:val="24"/>
          <w:szCs w:val="24"/>
        </w:rPr>
        <w:t xml:space="preserve"> 10 КЛАСС </w:t>
      </w:r>
    </w:p>
    <w:tbl>
      <w:tblPr>
        <w:tblW w:w="14241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7148"/>
        <w:gridCol w:w="1134"/>
        <w:gridCol w:w="1847"/>
        <w:gridCol w:w="3080"/>
      </w:tblGrid>
      <w:tr w:rsidR="00DF22E2" w:rsidRPr="00344059" w:rsidTr="00166148">
        <w:trPr>
          <w:trHeight w:val="144"/>
          <w:tblCellSpacing w:w="20" w:type="nil"/>
        </w:trPr>
        <w:tc>
          <w:tcPr>
            <w:tcW w:w="10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DF22E2" w:rsidRPr="00344059" w:rsidRDefault="00DF22E2" w:rsidP="00344059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7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DF22E2" w:rsidRPr="00344059" w:rsidRDefault="00DF22E2" w:rsidP="00344059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981" w:type="dxa"/>
            <w:gridSpan w:val="2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7A3FC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</w:tc>
      </w:tr>
      <w:tr w:rsidR="00DF22E2" w:rsidRPr="00344059" w:rsidTr="0016614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22E2" w:rsidRPr="00344059" w:rsidRDefault="00DF22E2" w:rsidP="0034405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4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22E2" w:rsidRPr="00344059" w:rsidRDefault="00DF22E2" w:rsidP="0034405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DF22E2" w:rsidRPr="00344059" w:rsidRDefault="00DF22E2" w:rsidP="00344059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7A3FC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</w:tc>
        <w:tc>
          <w:tcPr>
            <w:tcW w:w="308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22E2" w:rsidRPr="00344059" w:rsidRDefault="00DF22E2" w:rsidP="0034405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F22E2" w:rsidRPr="00344059" w:rsidTr="00166148">
        <w:trPr>
          <w:trHeight w:val="144"/>
          <w:tblCellSpacing w:w="20" w:type="nil"/>
        </w:trPr>
        <w:tc>
          <w:tcPr>
            <w:tcW w:w="14241" w:type="dxa"/>
            <w:gridSpan w:val="5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1.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440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Обобщающее повторение</w:t>
            </w:r>
          </w:p>
        </w:tc>
      </w:tr>
      <w:tr w:rsidR="00DF22E2" w:rsidRPr="00344059" w:rsidTr="00166148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7148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Основные этапы литературного процесса от древнерусской литературы до литературы первой половины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века: обобщающее повторение («Слово о полку Игореве»; стихотворения М.В. Ломоносова, Г.Р. Державина; комедия Д.И. Фонвизина «Недоросль»; стихотворения и баллады В.А. Жуковского; комедия А.С. Грибоедова «Горе от ума»; произведения А.С. Пушкина (стихотворения, романы «Евгений Онегин» и «Капитанская дочка»); произведения М.Ю. Лермонтова (стихотворения, роман «Герой нашего времени»); произведения Н.В. Гоголя (комедия «Ревизор», поэма «Мертвые души»)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DF22E2" w:rsidRPr="00344059" w:rsidTr="00166148">
        <w:trPr>
          <w:trHeight w:val="144"/>
          <w:tblCellSpacing w:w="20" w:type="nil"/>
        </w:trPr>
        <w:tc>
          <w:tcPr>
            <w:tcW w:w="8180" w:type="dxa"/>
            <w:gridSpan w:val="2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4927" w:type="dxa"/>
            <w:gridSpan w:val="2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14241" w:type="dxa"/>
            <w:gridSpan w:val="5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2.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Литература второй половины </w:t>
            </w:r>
            <w:r w:rsidRPr="003440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XIX</w:t>
            </w:r>
            <w:r w:rsidRPr="00344059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7148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А. Н. Островский. Драма «Гроза»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20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36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7148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И. А. Гончаров. Роман «Обломов»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20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36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7148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И. С. Тургенев. Роман «Отцы и дети»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20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36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7148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Ф. И. Тютчев. Стихотворения (не менее трёх по выбору). Например, «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Silentium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!», «Не то, что мните вы, природа...», «Умом Россию не понять…», «О, как убийственно мы любим...», «Нам не дано предугадать…», «К. Б.»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(«Я встретил вас — и всё былое...») и др.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20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36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7148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Н. А. Некрасов. Стихотворения (не менее трёх по выбору). Например, «Тройка», «Я не люблю иронии твоей...», «Вчерашний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день, часу в шестом…», «Мы с тобой бестолковые люди...», «Поэт и Гражданин», «Элегия» («Пускай нам говорит изменчивая мода...») и др.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Поэма «Кому на Руси жить хорошо»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5 </w:t>
            </w: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20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36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2.6</w:t>
            </w:r>
          </w:p>
        </w:tc>
        <w:tc>
          <w:tcPr>
            <w:tcW w:w="7148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А. А. Фет. Стихотворения (не менее трёх по выбору). Например, «Одним толчком согнать ладью живую…», «Ещё майская ночь», «Вечер», «Это утро, радость эта…», «Шёпот, робкое дыханье…», «Сияла ночь.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Луной был полон сад. Лежали…» и др.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20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36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7148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М. Е. Салтыков-Щедрин. Роман-хроника «История одного города» (не менее двух глав по выбору). Например, главы «О корени происхождения глуповцев», «Опись градоначальникам», «Органчик», «Подтверждение покаяния» и др.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20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36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7148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Ф. М. Достоевский. Роман «Преступление и наказание»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20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36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7148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Л. Н. Толстой. Роман-эпопея «Война и мир»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15 </w:t>
            </w: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20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36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7148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Н. С. Лесков. Рассказы и повести (не менее одного произведения по выбору).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Например, «Очарованный странник», «Однодум» и др.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20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36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7148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А. П. Чехов. Рассказы (не менее трёх по выбору). Например, «Студент», «Ионыч», «Дама с собачкой», «Человек в футляре» и др.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Комедия «Вишнёвый сад»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20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36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DF22E2" w:rsidRPr="00344059" w:rsidTr="00166148">
        <w:trPr>
          <w:trHeight w:val="144"/>
          <w:tblCellSpacing w:w="20" w:type="nil"/>
        </w:trPr>
        <w:tc>
          <w:tcPr>
            <w:tcW w:w="8180" w:type="dxa"/>
            <w:gridSpan w:val="2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64 </w:t>
            </w:r>
          </w:p>
        </w:tc>
        <w:tc>
          <w:tcPr>
            <w:tcW w:w="4927" w:type="dxa"/>
            <w:gridSpan w:val="2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F22E2" w:rsidRPr="00344059" w:rsidTr="00166148">
        <w:trPr>
          <w:trHeight w:val="144"/>
          <w:tblCellSpacing w:w="20" w:type="nil"/>
        </w:trPr>
        <w:tc>
          <w:tcPr>
            <w:tcW w:w="14241" w:type="dxa"/>
            <w:gridSpan w:val="5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3.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440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Литература народов России</w:t>
            </w:r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7148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Стихотворения (не менее одного по выбору). Например, Г.Тукая, К. Хетагурова и др.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20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36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DF22E2" w:rsidRPr="00344059" w:rsidTr="00166148">
        <w:trPr>
          <w:trHeight w:val="144"/>
          <w:tblCellSpacing w:w="20" w:type="nil"/>
        </w:trPr>
        <w:tc>
          <w:tcPr>
            <w:tcW w:w="8180" w:type="dxa"/>
            <w:gridSpan w:val="2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4927" w:type="dxa"/>
            <w:gridSpan w:val="2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F22E2" w:rsidRPr="00344059" w:rsidTr="00166148">
        <w:trPr>
          <w:trHeight w:val="144"/>
          <w:tblCellSpacing w:w="20" w:type="nil"/>
        </w:trPr>
        <w:tc>
          <w:tcPr>
            <w:tcW w:w="14241" w:type="dxa"/>
            <w:gridSpan w:val="5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4.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440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Зарубежная литература</w:t>
            </w:r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7148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Зарубежная проза второй половины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века (не менее одного произведения по выбору). Например, произведения Ч.Диккенса «Дэвид Копперфилд», «Большие надежды»; Г.Флобера «Мадам Бовари» и др.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20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36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7148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Зарубежная поэзия второй половины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века (не менее двух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стихотворений одного из поэтов по выбору).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Например, стихотворения А.Рембо, Ш.Бодлера и др.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20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36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4.3</w:t>
            </w:r>
          </w:p>
        </w:tc>
        <w:tc>
          <w:tcPr>
            <w:tcW w:w="7148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Зарубежная драматургия второй половины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века (не менее одного произведения по выбору).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Например, пьеса Г.Ибсена «Кукольный дом» и др.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20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36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DF22E2" w:rsidRPr="00344059" w:rsidTr="00166148">
        <w:trPr>
          <w:trHeight w:val="144"/>
          <w:tblCellSpacing w:w="20" w:type="nil"/>
        </w:trPr>
        <w:tc>
          <w:tcPr>
            <w:tcW w:w="8180" w:type="dxa"/>
            <w:gridSpan w:val="2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4927" w:type="dxa"/>
            <w:gridSpan w:val="2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F22E2" w:rsidRPr="00344059" w:rsidTr="00166148">
        <w:trPr>
          <w:trHeight w:val="144"/>
          <w:tblCellSpacing w:w="20" w:type="nil"/>
        </w:trPr>
        <w:tc>
          <w:tcPr>
            <w:tcW w:w="8180" w:type="dxa"/>
            <w:gridSpan w:val="2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речи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DF22E2" w:rsidRPr="00344059" w:rsidTr="00166148">
        <w:trPr>
          <w:trHeight w:val="144"/>
          <w:tblCellSpacing w:w="20" w:type="nil"/>
        </w:trPr>
        <w:tc>
          <w:tcPr>
            <w:tcW w:w="8180" w:type="dxa"/>
            <w:gridSpan w:val="2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Уроки внеклассного чтения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DF22E2" w:rsidRPr="00344059" w:rsidTr="00166148">
        <w:trPr>
          <w:trHeight w:val="144"/>
          <w:tblCellSpacing w:w="20" w:type="nil"/>
        </w:trPr>
        <w:tc>
          <w:tcPr>
            <w:tcW w:w="8180" w:type="dxa"/>
            <w:gridSpan w:val="2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Итоговые контрольные работы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DF22E2" w:rsidRPr="00344059" w:rsidTr="00166148">
        <w:trPr>
          <w:trHeight w:val="144"/>
          <w:tblCellSpacing w:w="20" w:type="nil"/>
        </w:trPr>
        <w:tc>
          <w:tcPr>
            <w:tcW w:w="8180" w:type="dxa"/>
            <w:gridSpan w:val="2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и защита проектов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DF22E2" w:rsidRPr="00344059" w:rsidTr="00166148">
        <w:trPr>
          <w:trHeight w:val="144"/>
          <w:tblCellSpacing w:w="20" w:type="nil"/>
        </w:trPr>
        <w:tc>
          <w:tcPr>
            <w:tcW w:w="8180" w:type="dxa"/>
            <w:gridSpan w:val="2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уроки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DF22E2" w:rsidRPr="00344059" w:rsidTr="00166148">
        <w:trPr>
          <w:trHeight w:val="144"/>
          <w:tblCellSpacing w:w="20" w:type="nil"/>
        </w:trPr>
        <w:tc>
          <w:tcPr>
            <w:tcW w:w="8180" w:type="dxa"/>
            <w:gridSpan w:val="2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102 </w:t>
            </w: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166148" w:rsidRDefault="00166148" w:rsidP="00344059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DF22E2" w:rsidRPr="00344059" w:rsidRDefault="00344059" w:rsidP="00344059">
      <w:pPr>
        <w:spacing w:after="0" w:line="240" w:lineRule="auto"/>
        <w:ind w:left="120"/>
        <w:rPr>
          <w:sz w:val="24"/>
          <w:szCs w:val="24"/>
        </w:rPr>
      </w:pPr>
      <w:r w:rsidRPr="00344059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bookmarkStart w:id="16" w:name="block-36223787"/>
      <w:bookmarkEnd w:id="15"/>
      <w:r w:rsidRPr="00344059">
        <w:rPr>
          <w:rFonts w:ascii="Times New Roman" w:hAnsi="Times New Roman"/>
          <w:b/>
          <w:color w:val="000000"/>
          <w:sz w:val="24"/>
          <w:szCs w:val="24"/>
        </w:rPr>
        <w:t xml:space="preserve"> ПОУРОЧНЫЙ ПЛАН </w:t>
      </w:r>
    </w:p>
    <w:p w:rsidR="00DF22E2" w:rsidRPr="00344059" w:rsidRDefault="00344059" w:rsidP="00344059">
      <w:pPr>
        <w:spacing w:after="0" w:line="240" w:lineRule="auto"/>
        <w:ind w:left="120"/>
        <w:rPr>
          <w:sz w:val="24"/>
          <w:szCs w:val="24"/>
        </w:rPr>
      </w:pPr>
      <w:r w:rsidRPr="00344059">
        <w:rPr>
          <w:rFonts w:ascii="Times New Roman" w:hAnsi="Times New Roman"/>
          <w:b/>
          <w:color w:val="000000"/>
          <w:sz w:val="24"/>
          <w:szCs w:val="24"/>
        </w:rPr>
        <w:t xml:space="preserve"> 10 КЛАСС </w:t>
      </w:r>
    </w:p>
    <w:tbl>
      <w:tblPr>
        <w:tblW w:w="14276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7210"/>
        <w:gridCol w:w="1134"/>
        <w:gridCol w:w="1843"/>
        <w:gridCol w:w="3402"/>
      </w:tblGrid>
      <w:tr w:rsidR="00DF22E2" w:rsidRPr="00344059" w:rsidTr="00166148">
        <w:trPr>
          <w:trHeight w:val="144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DF22E2" w:rsidRPr="00344059" w:rsidRDefault="00DF22E2" w:rsidP="00344059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72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DF22E2" w:rsidRPr="00344059" w:rsidRDefault="00DF22E2" w:rsidP="00344059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34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DF22E2" w:rsidRPr="00344059" w:rsidRDefault="00DF22E2" w:rsidP="00344059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DF22E2" w:rsidRPr="00344059" w:rsidTr="00166148">
        <w:trPr>
          <w:trHeight w:val="486"/>
          <w:tblCellSpacing w:w="20" w:type="nil"/>
        </w:trPr>
        <w:tc>
          <w:tcPr>
            <w:tcW w:w="6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22E2" w:rsidRPr="00344059" w:rsidRDefault="00DF22E2" w:rsidP="0034405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21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22E2" w:rsidRPr="00344059" w:rsidRDefault="00DF22E2" w:rsidP="0034405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DF22E2" w:rsidRPr="00344059" w:rsidRDefault="00DF22E2" w:rsidP="00344059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16614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</w:tc>
        <w:tc>
          <w:tcPr>
            <w:tcW w:w="340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22E2" w:rsidRPr="00344059" w:rsidRDefault="00DF22E2" w:rsidP="0034405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F22E2" w:rsidRPr="00344059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Обобщающее повторение: от древнерусской литературы до литературы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века. «Слово о полку Игореве». Стихотворения М.В. Ломоносова, Г.Р. Державина.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Комедия Д.И. Фонвизина «Недоросль»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DF22E2" w:rsidRPr="00344059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Обобщающее повторение: стихотворения и баллады В.А. Жуковского; комедия А.С. Грибоедова «Горе от ума»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DF22E2" w:rsidRPr="00344059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Обобщающее повторение: произведения А.С. Пушкина. Стихотворения, романы «Евгений Онегин» и «Капитанская дочка»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DF22E2" w:rsidRPr="00344059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Обобщающее повторение: произведения М.Ю. Лермонтова. Стихотворения. Роман «Герой нашего времени»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DF22E2" w:rsidRPr="00344059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Обобщающее повторение: произведения Н.В. Гоголя. Комедия «Ревизор». Поэма «Мертвые души»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Введение в курс литературы второй половины Х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IX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века. Основные этапы жизни и творчества А.Н.Островского. Идейно-художественное своеобразие драмы «Гроза»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66018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Тематика и проблематика пьесы "Гроза". Особенности сюжета и своеобразие конфликта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dc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abf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Город Калинов и его обитатели.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Образ Катерины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/52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226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Смысл названия и символика пьесы. Драма «Гроза» в русской критике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505742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Развитие речи. Подготовка к домашнему сочинению по пьесе А.Н.Островского «Гроза»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bfccec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урок.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C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очинение по пьесе А.Н.Островского «Гроза»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dac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Основные этапы жизни и творчества И.А.Гончарова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8025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ef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создания романа "Обломов". Особенности композиции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0004569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Образ главного героя. Обломов и Штольц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eface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Женские образы в романе "Обломов" и их роль в развитии сюжета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/569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9145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Социально-философский смысл романа "Обломов". Русская критика о романе. Понятие «обломовщина»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/6631455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Развитие речи. Подготовка к домашнему сочинению по роману И.А.Гончарова «Обломов»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/9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3966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Основные этапы жизни и творчества И.С.Тургенева. Творческая история создания романа «Отцы и дети»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9505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01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Сюжет и проблематика романа «Отцы и дети»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1304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Образ нигилиста в романе «Отцы и дети», конфликт поколений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820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Женские образы в романе «Отцы и дети»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753714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«Вечные темы» в романе «Отцы и дети». Роль эпилога. Авторская позиция и способы ее выражения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8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04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ffea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Полемика вокруг романа «Отцы и дети»: Д.И.Писарев, М.Антонович и др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800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baca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Развитие речи.Подготовка к домашнему сочинению по роману И.С.Тургенева «Отцы и дети»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0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cca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723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Основные этапы жизни и творчества Ф.И.Тютчева. Поэт-философ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1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/77583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Тема родной природы в лирике Ф.И.Тютчева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2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46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aff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Любовная лирика Ф.И.Тютчева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2637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Развитие речи. Анализ лирического произведения Ф.И.Тютчева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/9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46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13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Основные этапы жизни и творчества Н.А.Некрасова. О народных истоках мироощущения поэта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94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edc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Гражданская поэзия и лирика чувств Н.А.Некрасова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/4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87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fd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Развитие речи. Анализ лирического произведения Н.А.Некрасова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7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ab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ee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46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История создания поэмы Н.А.Некрасова «Кому на Руси жить хорошо».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Особенности жанра, сюжета и композиции. Фольклорная основа произведения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8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fc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94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db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83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Многообразие народных типов в галерее персонажей «Кому на Руси жить хорошо»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9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/38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Проблемы счастья и смысла жизни в поэме «Кому на Руси жить хорошо»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0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/6409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788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Основные этапы жизни и творчества А. А.Фета. Теория «чистого искусства»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1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/0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fdcc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372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Человек и природа в лирике А.А.Фета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2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017055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Художественное мастерство А.А.Фета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3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/278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Развитие речи. Анализ лирического произведения А.А.Фета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4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/396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644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Подготовка к контрольной работе ответы на проблемный вопрос, сочинение, тесты по поэзии второй половины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5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005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51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Контрольная работа письменные ответы, сочинение, тесты по поэзии второй половины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6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db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211621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Основные этапы жизни и творчества М.Е.Салтыкова-Щедрина. Мастер сатиры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7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/3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eed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61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«История одного города» как сатирическое произведение. Глава «О корени происхождения глуповцев»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8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277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94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Собирательные образы градоначальников и «глуповцев».«Опись градоначальникам», «Органчик», «Подтверждение покаяния» и др.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9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/62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032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Подготовка к презентации проектов по литературе второй половины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0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/90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dd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4547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Презентация проектов по литературе второй половины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1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/48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dc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cdd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Основные этапы жизни и творчества Ф.М. Достоевского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2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59225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История создания романа «Преступление и наказание».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Жанровые и композиционные особенности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3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/32909836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Основные сюжетные линии романа "Преступление и наказание". Преступление Раскольникова. Идея о праве сильной личности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4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66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91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Раскольников в системе образов. Раскольников и его «двойники»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5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31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eadf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Униженные и оскорбленные в романе «Преступление и наказание».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Образ Петербурга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6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/14396328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51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Образ Сонечки Мармеладовой и проблема нравственного идеала в романе "Преступление и наказание"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7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eb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282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fbc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Библейские мотивы и образы в «Преступлении и наказании»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8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251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Смысл названия романа «Преступление и наказание».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Роль финала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9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/6355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71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Художественное мастерство писателя. Психологизм в романе «Преступление и наказание»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0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/55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Историко-культурное значение романа Ф.М.Достоевского «Преступление и наказание»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1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/4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59256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Развитие речи. Подготовка к домашнему сочинению по роману «Преступление и наказание»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2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fd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140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Основные этапы жизни и творчества Л.Н.Толстого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3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/429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ee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50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История создания романа «Война и мир».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Жанровые особенности произведения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4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/92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dd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da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Смысл названия. Историческая основа произведения «Война и мир»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5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/95955423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Роман-эпопея «Война и мир». Нравственные устои и жизнь дворянства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6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/9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cc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«Мысль семейная» в романе "Война и мир": Ростовы и Болконские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7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/0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32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Нравственно-философские взгляды Л.Н.Толстого, воплощенные в женских образах романа "Война и мир"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8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Андрей Болконский: поиски смысла жизни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9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/927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5948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Духовные искания Пьера Безухова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0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/1156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Отечественная война 1812 года в романе "Война и мир"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1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/72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eb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95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Бородинское сражение как идейно-композициионный центр романа "Война и мир"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2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/9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eea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67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Образы Кутузова и Наполеона в романе "Война и мир"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3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bb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12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«Мысль народная» в романе "Война и мир".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Образ Платона Каратаева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4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/0734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Философия истории в романе "Война и мир": роль личности и стихийное начало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5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/6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ad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10754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Психологизм прозы Толстого: «диалектика души»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6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4166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Значение творчества Л.Н.Толстого в отечественной и мировой культуре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7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db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Развитие речи. Подготовка к домашнему сочинению по роману Л.Н.Толстого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8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/50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ccb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805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Основные этапы жизни и творчества Н.С.Лескова. Художественный мир произведений писателя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9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/57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bd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Изображение этапов духовного пути личности в произведениях Н.С.Лескова. Особенности лесковской повествовательной манеры сказа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0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db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70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Основные этапы жизни и творчества А.П.Чехова. Новаторство прозы писателя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1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bea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32083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Идейно-художественное своеобразие рассказа «Ионыч»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2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/551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Многообразие философско-психологической проблематики в рассказах А.П. Чехова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3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faf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История создания, жанровые особенности комедии «Вишневый сад».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Смысл названия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4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/6918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662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Проблематика комедии "Вишневый сад". Особенности кофликта и системы образов.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Разрушение «дворянского гнезда»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5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cd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Раневская и Гаев как герои уходящего в прошлое усадебного быта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6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/36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aa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60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Настоящее и будущее в комедии "Вишневый сад": образы Лопахина, Пети и Ани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7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fc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560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82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Художественное мастерство, новаторство Чехова-драматурга.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Значение творческого наследия Чехова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8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/28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8207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Развитие речи. Подготовка к домашнему сочинению по творчеству А.П.Чехова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9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/717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Внеклассное чтение «Любимые страницы литературы второй половины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века»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0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/6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dbc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8739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Подготовка к контрольной работе ответы на проблемный вопрос, сочинение, тесты по литературе второй половины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1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862336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Контрольная работа письменные ответы, сочинение, тесты по литературе второй половины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2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/9022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94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Презентация проектов по литературе второй половины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3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/307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edf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82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Поэзия народов России. Страницы жизни поэта (по выбору, например, Г.Тукая, К.Хетагурова и др.) и особенности его лирики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4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eabf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Анализ лирического произведения из поэзии народов России (по выбору)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5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/69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ad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657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Жизнь и творчество писателя (Ч.Диккенс, Г.Флобера и др.). История создания, сюжет и композиция произведения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6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/85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32996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Ч.Диккенс. Роман "Большие надежды".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Тематика, проблематика. Система образов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7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/46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bb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6375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урок. Г. Флобер "Мадам Бовари".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Художественное мастерство писателя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8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1436238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Развитие речи. Письменный ответ на проблемный вопрос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9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/24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4669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Страницы жизни поэта (А. Рембо, Ш. Бодлера и др. ), особенности его лирики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0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ecfff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fe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Символические образы в стихотворениях, особенности поэтического языка (на выбор А. Рембо, Ш. Бодлера и др. 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1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cc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465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Жизнь и творчество драматурга (Г. Ибсен и др.) История создания, сюжет и конфликт в произведении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2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12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62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ec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97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Г. Ибсен «Кукольный дом». Проблематика пьесы. Система образов. Новаторство драматурга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3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/80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384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урок. Повторение. Сквозные образы и мотивы в литературе второй половины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4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/715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62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урок. Обобщение пройденного материала по литературе второй половины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5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/9862089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Внеклассное чтение «В мире современной литературы»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6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/5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351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bd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Подготовка к презентации проекта по зарубежной литературе начала Х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Х века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7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ce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9871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</w:t>
              </w:r>
            </w:hyperlink>
          </w:p>
        </w:tc>
      </w:tr>
      <w:tr w:rsidR="00DF22E2" w:rsidRPr="007A3FCF" w:rsidTr="0016614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7210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Презентация проекта по зарубежной литературе Х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Х века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8"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/43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fc</w:t>
              </w:r>
              <w:r w:rsidRPr="003440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8660</w:t>
              </w:r>
            </w:hyperlink>
          </w:p>
        </w:tc>
      </w:tr>
      <w:tr w:rsidR="00DF22E2" w:rsidRPr="00344059" w:rsidTr="00166148">
        <w:trPr>
          <w:trHeight w:val="144"/>
          <w:tblCellSpacing w:w="20" w:type="nil"/>
        </w:trPr>
        <w:tc>
          <w:tcPr>
            <w:tcW w:w="7897" w:type="dxa"/>
            <w:gridSpan w:val="2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102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344059" w:rsidP="00344059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34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F22E2" w:rsidRPr="00344059" w:rsidRDefault="00DF22E2" w:rsidP="0034405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DF22E2" w:rsidRPr="00344059" w:rsidRDefault="00DF22E2" w:rsidP="00344059">
      <w:pPr>
        <w:spacing w:after="0" w:line="240" w:lineRule="auto"/>
        <w:rPr>
          <w:sz w:val="24"/>
          <w:szCs w:val="24"/>
        </w:rPr>
        <w:sectPr w:rsidR="00DF22E2" w:rsidRPr="0034405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F22E2" w:rsidRPr="00166148" w:rsidRDefault="00344059" w:rsidP="00344059">
      <w:pPr>
        <w:spacing w:after="0" w:line="240" w:lineRule="auto"/>
        <w:ind w:left="120"/>
        <w:rPr>
          <w:sz w:val="24"/>
          <w:szCs w:val="24"/>
          <w:lang w:val="ru-RU"/>
        </w:rPr>
      </w:pPr>
      <w:bookmarkStart w:id="17" w:name="block-36223790"/>
      <w:bookmarkEnd w:id="16"/>
      <w:r w:rsidRPr="00166148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DF22E2" w:rsidRPr="00166148" w:rsidRDefault="00344059" w:rsidP="00344059">
      <w:pPr>
        <w:spacing w:after="0" w:line="240" w:lineRule="auto"/>
        <w:ind w:left="120"/>
        <w:rPr>
          <w:sz w:val="24"/>
          <w:szCs w:val="24"/>
          <w:lang w:val="ru-RU"/>
        </w:rPr>
      </w:pPr>
      <w:r w:rsidRPr="00166148">
        <w:rPr>
          <w:rFonts w:ascii="Times New Roman" w:hAnsi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DF22E2" w:rsidRPr="00166148" w:rsidRDefault="00DF22E2" w:rsidP="00344059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DF22E2" w:rsidRPr="00344059" w:rsidRDefault="00344059" w:rsidP="00344059">
      <w:pPr>
        <w:spacing w:after="0" w:line="240" w:lineRule="auto"/>
        <w:ind w:left="120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Литература (базовый уровень). 10 класс. Учебник Курдюмова Т.Ф., Марьина О.Б., Колокольцев Е.Н.</w:t>
      </w:r>
      <w:r w:rsidRPr="00344059">
        <w:rPr>
          <w:sz w:val="24"/>
          <w:szCs w:val="24"/>
          <w:lang w:val="ru-RU"/>
        </w:rPr>
        <w:br/>
      </w:r>
      <w:bookmarkStart w:id="18" w:name="77c86ea4-c03d-4cc5-8c10-3905d40e42e8"/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bookmarkEnd w:id="18"/>
    </w:p>
    <w:p w:rsidR="00DF22E2" w:rsidRPr="00344059" w:rsidRDefault="00344059" w:rsidP="00344059">
      <w:pPr>
        <w:spacing w:after="0" w:line="240" w:lineRule="auto"/>
        <w:ind w:left="120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DF22E2" w:rsidRPr="00344059" w:rsidRDefault="00344059" w:rsidP="00344059">
      <w:pPr>
        <w:spacing w:after="0" w:line="240" w:lineRule="auto"/>
        <w:ind w:left="120"/>
        <w:rPr>
          <w:sz w:val="24"/>
          <w:szCs w:val="24"/>
          <w:lang w:val="ru-RU"/>
        </w:rPr>
      </w:pPr>
      <w:bookmarkStart w:id="19" w:name="b27aaca7-b177-4821-a766-ed4d5fe97fcc"/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Рабочие программы.Тематические тесты.Поурочные разработки.</w:t>
      </w:r>
      <w:bookmarkEnd w:id="19"/>
    </w:p>
    <w:p w:rsidR="00DF22E2" w:rsidRPr="00344059" w:rsidRDefault="00DF22E2" w:rsidP="00344059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DF22E2" w:rsidRPr="00344059" w:rsidRDefault="00344059" w:rsidP="00344059">
      <w:pPr>
        <w:spacing w:after="0" w:line="240" w:lineRule="auto"/>
        <w:ind w:left="120"/>
        <w:rPr>
          <w:sz w:val="24"/>
          <w:szCs w:val="24"/>
          <w:lang w:val="ru-RU"/>
        </w:rPr>
      </w:pPr>
      <w:r w:rsidRPr="00344059">
        <w:rPr>
          <w:rFonts w:ascii="Times New Roman" w:hAnsi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344059" w:rsidRPr="00344059" w:rsidRDefault="00344059" w:rsidP="00166148">
      <w:pPr>
        <w:spacing w:after="0" w:line="240" w:lineRule="auto"/>
        <w:ind w:left="120"/>
        <w:rPr>
          <w:sz w:val="24"/>
          <w:szCs w:val="24"/>
          <w:lang w:val="ru-RU"/>
        </w:rPr>
      </w:pPr>
      <w:bookmarkStart w:id="20" w:name="ccf41abb-e329-45be-81f8-d30e85436452"/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 xml:space="preserve">Российская электронная школа </w:t>
      </w:r>
      <w:r w:rsidRPr="00344059">
        <w:rPr>
          <w:rFonts w:ascii="Times New Roman" w:hAnsi="Times New Roman"/>
          <w:color w:val="000000"/>
          <w:sz w:val="24"/>
          <w:szCs w:val="24"/>
        </w:rPr>
        <w:t>resh</w:t>
      </w: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344059">
        <w:rPr>
          <w:rFonts w:ascii="Times New Roman" w:hAnsi="Times New Roman"/>
          <w:color w:val="000000"/>
          <w:sz w:val="24"/>
          <w:szCs w:val="24"/>
        </w:rPr>
        <w:t>edu</w:t>
      </w:r>
      <w:r w:rsidRPr="00344059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344059">
        <w:rPr>
          <w:rFonts w:ascii="Times New Roman" w:hAnsi="Times New Roman"/>
          <w:color w:val="000000"/>
          <w:sz w:val="24"/>
          <w:szCs w:val="24"/>
        </w:rPr>
        <w:t>ru</w:t>
      </w:r>
      <w:bookmarkEnd w:id="17"/>
      <w:bookmarkEnd w:id="20"/>
    </w:p>
    <w:sectPr w:rsidR="00344059" w:rsidRPr="00344059" w:rsidSect="00DF22E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426FC"/>
    <w:multiLevelType w:val="multilevel"/>
    <w:tmpl w:val="8C2E6B3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564E63"/>
    <w:multiLevelType w:val="multilevel"/>
    <w:tmpl w:val="C37CFE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98844A5"/>
    <w:multiLevelType w:val="multilevel"/>
    <w:tmpl w:val="58CE31F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A422F26"/>
    <w:multiLevelType w:val="multilevel"/>
    <w:tmpl w:val="1EEE1A0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E046F9E"/>
    <w:multiLevelType w:val="multilevel"/>
    <w:tmpl w:val="8BDC180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09146AC"/>
    <w:multiLevelType w:val="multilevel"/>
    <w:tmpl w:val="FC201BA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1A33FA5"/>
    <w:multiLevelType w:val="multilevel"/>
    <w:tmpl w:val="CFB86E3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E183ABB"/>
    <w:multiLevelType w:val="multilevel"/>
    <w:tmpl w:val="C1CEA2F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F5823B6"/>
    <w:multiLevelType w:val="multilevel"/>
    <w:tmpl w:val="6AE6539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51713CC"/>
    <w:multiLevelType w:val="multilevel"/>
    <w:tmpl w:val="7348ED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3456893"/>
    <w:multiLevelType w:val="multilevel"/>
    <w:tmpl w:val="499C628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D6603FA"/>
    <w:multiLevelType w:val="multilevel"/>
    <w:tmpl w:val="7860734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A665736"/>
    <w:multiLevelType w:val="multilevel"/>
    <w:tmpl w:val="1B9E041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B8D0332"/>
    <w:multiLevelType w:val="multilevel"/>
    <w:tmpl w:val="7D1285F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222025A"/>
    <w:multiLevelType w:val="multilevel"/>
    <w:tmpl w:val="E2AC990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2EE1FBD"/>
    <w:multiLevelType w:val="multilevel"/>
    <w:tmpl w:val="8740176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0A82B0F"/>
    <w:multiLevelType w:val="multilevel"/>
    <w:tmpl w:val="1EB4205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5"/>
  </w:num>
  <w:num w:numId="2">
    <w:abstractNumId w:val="5"/>
  </w:num>
  <w:num w:numId="3">
    <w:abstractNumId w:val="1"/>
  </w:num>
  <w:num w:numId="4">
    <w:abstractNumId w:val="0"/>
  </w:num>
  <w:num w:numId="5">
    <w:abstractNumId w:val="12"/>
  </w:num>
  <w:num w:numId="6">
    <w:abstractNumId w:val="3"/>
  </w:num>
  <w:num w:numId="7">
    <w:abstractNumId w:val="13"/>
  </w:num>
  <w:num w:numId="8">
    <w:abstractNumId w:val="7"/>
  </w:num>
  <w:num w:numId="9">
    <w:abstractNumId w:val="10"/>
  </w:num>
  <w:num w:numId="10">
    <w:abstractNumId w:val="2"/>
  </w:num>
  <w:num w:numId="11">
    <w:abstractNumId w:val="14"/>
  </w:num>
  <w:num w:numId="12">
    <w:abstractNumId w:val="4"/>
  </w:num>
  <w:num w:numId="13">
    <w:abstractNumId w:val="16"/>
  </w:num>
  <w:num w:numId="14">
    <w:abstractNumId w:val="8"/>
  </w:num>
  <w:num w:numId="15">
    <w:abstractNumId w:val="9"/>
  </w:num>
  <w:num w:numId="16">
    <w:abstractNumId w:val="11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08"/>
  <w:characterSpacingControl w:val="doNotCompress"/>
  <w:compat>
    <w:compatSetting w:name="compatibilityMode" w:uri="http://schemas.microsoft.com/office/word" w:val="12"/>
  </w:compat>
  <w:rsids>
    <w:rsidRoot w:val="00DF22E2"/>
    <w:rsid w:val="000F356C"/>
    <w:rsid w:val="00166148"/>
    <w:rsid w:val="00344059"/>
    <w:rsid w:val="007A3FCF"/>
    <w:rsid w:val="00886073"/>
    <w:rsid w:val="00956D55"/>
    <w:rsid w:val="00DF22E2"/>
    <w:rsid w:val="00E76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DF22E2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DF22E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b2bfccec" TargetMode="External"/><Relationship Id="rId117" Type="http://schemas.openxmlformats.org/officeDocument/2006/relationships/hyperlink" Target="https://m.edsoo.ru/ce9871fb" TargetMode="External"/><Relationship Id="rId21" Type="http://schemas.openxmlformats.org/officeDocument/2006/relationships/hyperlink" Target="https://m.edsoo.ru/e20b36e4" TargetMode="External"/><Relationship Id="rId42" Type="http://schemas.openxmlformats.org/officeDocument/2006/relationships/hyperlink" Target="https://m.edsoo.ru/f46e3aff" TargetMode="External"/><Relationship Id="rId47" Type="http://schemas.openxmlformats.org/officeDocument/2006/relationships/hyperlink" Target="https://m.edsoo.ru/ab0ee46b" TargetMode="External"/><Relationship Id="rId63" Type="http://schemas.openxmlformats.org/officeDocument/2006/relationships/hyperlink" Target="https://m.edsoo.ru/32909836" TargetMode="External"/><Relationship Id="rId68" Type="http://schemas.openxmlformats.org/officeDocument/2006/relationships/hyperlink" Target="https://m.edsoo.ru/f8f251b2" TargetMode="External"/><Relationship Id="rId84" Type="http://schemas.openxmlformats.org/officeDocument/2006/relationships/hyperlink" Target="https://m.edsoo.ru/0734a41a" TargetMode="External"/><Relationship Id="rId89" Type="http://schemas.openxmlformats.org/officeDocument/2006/relationships/hyperlink" Target="https://m.edsoo.ru/57bd5e1b" TargetMode="External"/><Relationship Id="rId112" Type="http://schemas.openxmlformats.org/officeDocument/2006/relationships/hyperlink" Target="https://m.edsoo.ru/f12a62ec" TargetMode="External"/><Relationship Id="rId16" Type="http://schemas.openxmlformats.org/officeDocument/2006/relationships/hyperlink" Target="https://m.edsoo.ru/e20b36e4" TargetMode="External"/><Relationship Id="rId107" Type="http://schemas.openxmlformats.org/officeDocument/2006/relationships/hyperlink" Target="https://m.edsoo.ru/46bb6375" TargetMode="External"/><Relationship Id="rId11" Type="http://schemas.openxmlformats.org/officeDocument/2006/relationships/hyperlink" Target="https://m.edsoo.ru/e20b36e4" TargetMode="External"/><Relationship Id="rId24" Type="http://schemas.openxmlformats.org/officeDocument/2006/relationships/hyperlink" Target="https://m.edsoo.ru/52a8f226" TargetMode="External"/><Relationship Id="rId32" Type="http://schemas.openxmlformats.org/officeDocument/2006/relationships/hyperlink" Target="https://m.edsoo.ru/6631455a" TargetMode="External"/><Relationship Id="rId37" Type="http://schemas.openxmlformats.org/officeDocument/2006/relationships/hyperlink" Target="https://m.edsoo.ru/c753714b" TargetMode="External"/><Relationship Id="rId40" Type="http://schemas.openxmlformats.org/officeDocument/2006/relationships/hyperlink" Target="https://m.edsoo.ru/cca723e7" TargetMode="External"/><Relationship Id="rId45" Type="http://schemas.openxmlformats.org/officeDocument/2006/relationships/hyperlink" Target="https://m.edsoo.ru/d94a8edc" TargetMode="External"/><Relationship Id="rId53" Type="http://schemas.openxmlformats.org/officeDocument/2006/relationships/hyperlink" Target="https://m.edsoo.ru/278e6a2c" TargetMode="External"/><Relationship Id="rId58" Type="http://schemas.openxmlformats.org/officeDocument/2006/relationships/hyperlink" Target="https://m.edsoo.ru/8b277b94" TargetMode="External"/><Relationship Id="rId66" Type="http://schemas.openxmlformats.org/officeDocument/2006/relationships/hyperlink" Target="https://m.edsoo.ru/14396328" TargetMode="External"/><Relationship Id="rId74" Type="http://schemas.openxmlformats.org/officeDocument/2006/relationships/hyperlink" Target="https://m.edsoo.ru/92dd8da8" TargetMode="External"/><Relationship Id="rId79" Type="http://schemas.openxmlformats.org/officeDocument/2006/relationships/hyperlink" Target="https://m.edsoo.ru/927c5948" TargetMode="External"/><Relationship Id="rId87" Type="http://schemas.openxmlformats.org/officeDocument/2006/relationships/hyperlink" Target="https://m.edsoo.ru/db3e1a0e" TargetMode="External"/><Relationship Id="rId102" Type="http://schemas.openxmlformats.org/officeDocument/2006/relationships/hyperlink" Target="https://m.edsoo.ru/9022ff94" TargetMode="External"/><Relationship Id="rId110" Type="http://schemas.openxmlformats.org/officeDocument/2006/relationships/hyperlink" Target="https://m.edsoo.ru/ecfff6fe" TargetMode="External"/><Relationship Id="rId115" Type="http://schemas.openxmlformats.org/officeDocument/2006/relationships/hyperlink" Target="https://m.edsoo.ru/9862089c" TargetMode="External"/><Relationship Id="rId5" Type="http://schemas.openxmlformats.org/officeDocument/2006/relationships/settings" Target="settings.xml"/><Relationship Id="rId61" Type="http://schemas.openxmlformats.org/officeDocument/2006/relationships/hyperlink" Target="https://m.edsoo.ru/48dc8cdd" TargetMode="External"/><Relationship Id="rId82" Type="http://schemas.openxmlformats.org/officeDocument/2006/relationships/hyperlink" Target="https://m.edsoo.ru/9f8eea9e" TargetMode="External"/><Relationship Id="rId90" Type="http://schemas.openxmlformats.org/officeDocument/2006/relationships/hyperlink" Target="https://m.edsoo.ru/db8ec70a" TargetMode="External"/><Relationship Id="rId95" Type="http://schemas.openxmlformats.org/officeDocument/2006/relationships/hyperlink" Target="https://m.edsoo.ru/cd3c411f" TargetMode="External"/><Relationship Id="rId19" Type="http://schemas.openxmlformats.org/officeDocument/2006/relationships/hyperlink" Target="https://m.edsoo.ru/e20b36e4" TargetMode="External"/><Relationship Id="rId14" Type="http://schemas.openxmlformats.org/officeDocument/2006/relationships/hyperlink" Target="https://m.edsoo.ru/e20b36e4" TargetMode="External"/><Relationship Id="rId22" Type="http://schemas.openxmlformats.org/officeDocument/2006/relationships/hyperlink" Target="https://m.edsoo.ru/d6a66018" TargetMode="External"/><Relationship Id="rId27" Type="http://schemas.openxmlformats.org/officeDocument/2006/relationships/hyperlink" Target="https://m.edsoo.ru/f1bf6dac" TargetMode="External"/><Relationship Id="rId30" Type="http://schemas.openxmlformats.org/officeDocument/2006/relationships/hyperlink" Target="https://m.edsoo.ru/7eface0f" TargetMode="External"/><Relationship Id="rId35" Type="http://schemas.openxmlformats.org/officeDocument/2006/relationships/hyperlink" Target="https://m.edsoo.ru/e43e1304" TargetMode="External"/><Relationship Id="rId43" Type="http://schemas.openxmlformats.org/officeDocument/2006/relationships/hyperlink" Target="https://m.edsoo.ru/e6e2637d" TargetMode="External"/><Relationship Id="rId48" Type="http://schemas.openxmlformats.org/officeDocument/2006/relationships/hyperlink" Target="https://m.edsoo.ru/fc94db83" TargetMode="External"/><Relationship Id="rId56" Type="http://schemas.openxmlformats.org/officeDocument/2006/relationships/hyperlink" Target="https://m.edsoo.ru/db211621" TargetMode="External"/><Relationship Id="rId64" Type="http://schemas.openxmlformats.org/officeDocument/2006/relationships/hyperlink" Target="https://m.edsoo.ru/b1d66b91" TargetMode="External"/><Relationship Id="rId69" Type="http://schemas.openxmlformats.org/officeDocument/2006/relationships/hyperlink" Target="https://m.edsoo.ru/6355e71c" TargetMode="External"/><Relationship Id="rId77" Type="http://schemas.openxmlformats.org/officeDocument/2006/relationships/hyperlink" Target="https://m.edsoo.ru/0e0d5a32" TargetMode="External"/><Relationship Id="rId100" Type="http://schemas.openxmlformats.org/officeDocument/2006/relationships/hyperlink" Target="https://m.edsoo.ru/6dbc8739" TargetMode="External"/><Relationship Id="rId105" Type="http://schemas.openxmlformats.org/officeDocument/2006/relationships/hyperlink" Target="https://m.edsoo.ru/69ad657e" TargetMode="External"/><Relationship Id="rId113" Type="http://schemas.openxmlformats.org/officeDocument/2006/relationships/hyperlink" Target="https://m.edsoo.ru/80c384b3" TargetMode="External"/><Relationship Id="rId118" Type="http://schemas.openxmlformats.org/officeDocument/2006/relationships/hyperlink" Target="https://m.edsoo.ru/43fc8660" TargetMode="External"/><Relationship Id="rId8" Type="http://schemas.openxmlformats.org/officeDocument/2006/relationships/hyperlink" Target="https://m.edsoo.ru/e20b36e4" TargetMode="External"/><Relationship Id="rId51" Type="http://schemas.openxmlformats.org/officeDocument/2006/relationships/hyperlink" Target="https://m.edsoo.ru/0fdcc372" TargetMode="External"/><Relationship Id="rId72" Type="http://schemas.openxmlformats.org/officeDocument/2006/relationships/hyperlink" Target="https://m.edsoo.ru/fd0ec140" TargetMode="External"/><Relationship Id="rId80" Type="http://schemas.openxmlformats.org/officeDocument/2006/relationships/hyperlink" Target="https://m.edsoo.ru/1156f7fb" TargetMode="External"/><Relationship Id="rId85" Type="http://schemas.openxmlformats.org/officeDocument/2006/relationships/hyperlink" Target="https://m.edsoo.ru/6ad10754" TargetMode="External"/><Relationship Id="rId93" Type="http://schemas.openxmlformats.org/officeDocument/2006/relationships/hyperlink" Target="https://m.edsoo.ru/d1bc0faf" TargetMode="External"/><Relationship Id="rId98" Type="http://schemas.openxmlformats.org/officeDocument/2006/relationships/hyperlink" Target="https://m.edsoo.ru/28ea8207" TargetMode="External"/><Relationship Id="rId3" Type="http://schemas.openxmlformats.org/officeDocument/2006/relationships/styles" Target="styles.xml"/><Relationship Id="rId12" Type="http://schemas.openxmlformats.org/officeDocument/2006/relationships/hyperlink" Target="https://m.edsoo.ru/e20b36e4" TargetMode="External"/><Relationship Id="rId17" Type="http://schemas.openxmlformats.org/officeDocument/2006/relationships/hyperlink" Target="https://m.edsoo.ru/e20b36e4" TargetMode="External"/><Relationship Id="rId25" Type="http://schemas.openxmlformats.org/officeDocument/2006/relationships/hyperlink" Target="https://m.edsoo.ru/d505742d" TargetMode="External"/><Relationship Id="rId33" Type="http://schemas.openxmlformats.org/officeDocument/2006/relationships/hyperlink" Target="https://m.edsoo.ru/9e3b3966" TargetMode="External"/><Relationship Id="rId38" Type="http://schemas.openxmlformats.org/officeDocument/2006/relationships/hyperlink" Target="https://m.edsoo.ru/f04ffea9" TargetMode="External"/><Relationship Id="rId46" Type="http://schemas.openxmlformats.org/officeDocument/2006/relationships/hyperlink" Target="https://m.edsoo.ru/4d9c87fd" TargetMode="External"/><Relationship Id="rId59" Type="http://schemas.openxmlformats.org/officeDocument/2006/relationships/hyperlink" Target="https://m.edsoo.ru/62b032c0" TargetMode="External"/><Relationship Id="rId67" Type="http://schemas.openxmlformats.org/officeDocument/2006/relationships/hyperlink" Target="https://m.edsoo.ru/eb282fbc" TargetMode="External"/><Relationship Id="rId103" Type="http://schemas.openxmlformats.org/officeDocument/2006/relationships/hyperlink" Target="https://m.edsoo.ru/307edf82" TargetMode="External"/><Relationship Id="rId108" Type="http://schemas.openxmlformats.org/officeDocument/2006/relationships/hyperlink" Target="https://m.edsoo.ru/e1436238" TargetMode="External"/><Relationship Id="rId116" Type="http://schemas.openxmlformats.org/officeDocument/2006/relationships/hyperlink" Target="https://m.edsoo.ru/5a351bd7" TargetMode="External"/><Relationship Id="rId20" Type="http://schemas.openxmlformats.org/officeDocument/2006/relationships/hyperlink" Target="https://m.edsoo.ru/e20b36e4" TargetMode="External"/><Relationship Id="rId41" Type="http://schemas.openxmlformats.org/officeDocument/2006/relationships/hyperlink" Target="https://m.edsoo.ru/77583f5e" TargetMode="External"/><Relationship Id="rId54" Type="http://schemas.openxmlformats.org/officeDocument/2006/relationships/hyperlink" Target="https://m.edsoo.ru/396f644b" TargetMode="External"/><Relationship Id="rId62" Type="http://schemas.openxmlformats.org/officeDocument/2006/relationships/hyperlink" Target="https://m.edsoo.ru/b6b59225" TargetMode="External"/><Relationship Id="rId70" Type="http://schemas.openxmlformats.org/officeDocument/2006/relationships/hyperlink" Target="https://m.edsoo.ru/55f0d8d3" TargetMode="External"/><Relationship Id="rId75" Type="http://schemas.openxmlformats.org/officeDocument/2006/relationships/hyperlink" Target="https://m.edsoo.ru/95955423" TargetMode="External"/><Relationship Id="rId83" Type="http://schemas.openxmlformats.org/officeDocument/2006/relationships/hyperlink" Target="https://m.edsoo.ru/bb7c12a0" TargetMode="External"/><Relationship Id="rId88" Type="http://schemas.openxmlformats.org/officeDocument/2006/relationships/hyperlink" Target="https://m.edsoo.ru/50ccb805" TargetMode="External"/><Relationship Id="rId91" Type="http://schemas.openxmlformats.org/officeDocument/2006/relationships/hyperlink" Target="https://m.edsoo.ru/bea32083" TargetMode="External"/><Relationship Id="rId96" Type="http://schemas.openxmlformats.org/officeDocument/2006/relationships/hyperlink" Target="https://m.edsoo.ru/36f2aa60" TargetMode="External"/><Relationship Id="rId111" Type="http://schemas.openxmlformats.org/officeDocument/2006/relationships/hyperlink" Target="https://m.edsoo.ru/d0cc465e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m.edsoo.ru/e20b36e4" TargetMode="External"/><Relationship Id="rId23" Type="http://schemas.openxmlformats.org/officeDocument/2006/relationships/hyperlink" Target="https://m.edsoo.ru/dc1d9abf" TargetMode="External"/><Relationship Id="rId28" Type="http://schemas.openxmlformats.org/officeDocument/2006/relationships/hyperlink" Target="https://m.edsoo.ru/f8025ef8" TargetMode="External"/><Relationship Id="rId36" Type="http://schemas.openxmlformats.org/officeDocument/2006/relationships/hyperlink" Target="https://m.edsoo.ru/f8f820d8" TargetMode="External"/><Relationship Id="rId49" Type="http://schemas.openxmlformats.org/officeDocument/2006/relationships/hyperlink" Target="https://m.edsoo.ru/38fb8ca5" TargetMode="External"/><Relationship Id="rId57" Type="http://schemas.openxmlformats.org/officeDocument/2006/relationships/hyperlink" Target="https://m.edsoo.ru/3d6eed61" TargetMode="External"/><Relationship Id="rId106" Type="http://schemas.openxmlformats.org/officeDocument/2006/relationships/hyperlink" Target="https://m.edsoo.ru/85d32996" TargetMode="External"/><Relationship Id="rId114" Type="http://schemas.openxmlformats.org/officeDocument/2006/relationships/hyperlink" Target="https://m.edsoo.ru/715fba62" TargetMode="External"/><Relationship Id="rId119" Type="http://schemas.openxmlformats.org/officeDocument/2006/relationships/fontTable" Target="fontTable.xml"/><Relationship Id="rId10" Type="http://schemas.openxmlformats.org/officeDocument/2006/relationships/hyperlink" Target="https://m.edsoo.ru/e20b36e4" TargetMode="External"/><Relationship Id="rId31" Type="http://schemas.openxmlformats.org/officeDocument/2006/relationships/hyperlink" Target="https://m.edsoo.ru/569d9145" TargetMode="External"/><Relationship Id="rId44" Type="http://schemas.openxmlformats.org/officeDocument/2006/relationships/hyperlink" Target="https://m.edsoo.ru/9f46e13e" TargetMode="External"/><Relationship Id="rId52" Type="http://schemas.openxmlformats.org/officeDocument/2006/relationships/hyperlink" Target="https://m.edsoo.ru/2e017055" TargetMode="External"/><Relationship Id="rId60" Type="http://schemas.openxmlformats.org/officeDocument/2006/relationships/hyperlink" Target="https://m.edsoo.ru/90dd4547" TargetMode="External"/><Relationship Id="rId65" Type="http://schemas.openxmlformats.org/officeDocument/2006/relationships/hyperlink" Target="https://m.edsoo.ru/e31eadf2" TargetMode="External"/><Relationship Id="rId73" Type="http://schemas.openxmlformats.org/officeDocument/2006/relationships/hyperlink" Target="https://m.edsoo.ru/429ee50c" TargetMode="External"/><Relationship Id="rId78" Type="http://schemas.openxmlformats.org/officeDocument/2006/relationships/hyperlink" Target="https://m.edsoo.ru/af7a1d5e" TargetMode="External"/><Relationship Id="rId81" Type="http://schemas.openxmlformats.org/officeDocument/2006/relationships/hyperlink" Target="https://m.edsoo.ru/72b7eb95" TargetMode="External"/><Relationship Id="rId86" Type="http://schemas.openxmlformats.org/officeDocument/2006/relationships/hyperlink" Target="https://m.edsoo.ru/2ea4166f" TargetMode="External"/><Relationship Id="rId94" Type="http://schemas.openxmlformats.org/officeDocument/2006/relationships/hyperlink" Target="https://m.edsoo.ru/6918f662" TargetMode="External"/><Relationship Id="rId99" Type="http://schemas.openxmlformats.org/officeDocument/2006/relationships/hyperlink" Target="https://m.edsoo.ru/717e7f8f" TargetMode="External"/><Relationship Id="rId101" Type="http://schemas.openxmlformats.org/officeDocument/2006/relationships/hyperlink" Target="https://m.edsoo.ru/a862336c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m.edsoo.ru/e20b36e4" TargetMode="External"/><Relationship Id="rId13" Type="http://schemas.openxmlformats.org/officeDocument/2006/relationships/hyperlink" Target="https://m.edsoo.ru/e20b36e4" TargetMode="External"/><Relationship Id="rId18" Type="http://schemas.openxmlformats.org/officeDocument/2006/relationships/hyperlink" Target="https://m.edsoo.ru/e20b36e4" TargetMode="External"/><Relationship Id="rId39" Type="http://schemas.openxmlformats.org/officeDocument/2006/relationships/hyperlink" Target="https://m.edsoo.ru/b800baca" TargetMode="External"/><Relationship Id="rId109" Type="http://schemas.openxmlformats.org/officeDocument/2006/relationships/hyperlink" Target="https://m.edsoo.ru/24b4669a" TargetMode="External"/><Relationship Id="rId34" Type="http://schemas.openxmlformats.org/officeDocument/2006/relationships/hyperlink" Target="https://m.edsoo.ru/e9505c01" TargetMode="External"/><Relationship Id="rId50" Type="http://schemas.openxmlformats.org/officeDocument/2006/relationships/hyperlink" Target="https://m.edsoo.ru/6409d788" TargetMode="External"/><Relationship Id="rId55" Type="http://schemas.openxmlformats.org/officeDocument/2006/relationships/hyperlink" Target="https://m.edsoo.ru/8f005a51" TargetMode="External"/><Relationship Id="rId76" Type="http://schemas.openxmlformats.org/officeDocument/2006/relationships/hyperlink" Target="https://m.edsoo.ru/9cc9c4c1" TargetMode="External"/><Relationship Id="rId97" Type="http://schemas.openxmlformats.org/officeDocument/2006/relationships/hyperlink" Target="https://m.edsoo.ru/fc560d17" TargetMode="External"/><Relationship Id="rId104" Type="http://schemas.openxmlformats.org/officeDocument/2006/relationships/hyperlink" Target="https://m.edsoo.ru/eabf4f90" TargetMode="External"/><Relationship Id="rId120" Type="http://schemas.openxmlformats.org/officeDocument/2006/relationships/theme" Target="theme/theme1.xml"/><Relationship Id="rId7" Type="http://schemas.openxmlformats.org/officeDocument/2006/relationships/hyperlink" Target="https://m.edsoo.ru/e20b36e4" TargetMode="External"/><Relationship Id="rId71" Type="http://schemas.openxmlformats.org/officeDocument/2006/relationships/hyperlink" Target="https://m.edsoo.ru/4ff59256" TargetMode="External"/><Relationship Id="rId92" Type="http://schemas.openxmlformats.org/officeDocument/2006/relationships/hyperlink" Target="https://m.edsoo.ru/551f8b1a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d000456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196F92-6BAE-4446-B523-DDA59C2F7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7961</Words>
  <Characters>45381</Characters>
  <Application>Microsoft Office Word</Application>
  <DocSecurity>0</DocSecurity>
  <Lines>378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Валентина</cp:lastModifiedBy>
  <cp:revision>3</cp:revision>
  <dcterms:created xsi:type="dcterms:W3CDTF">2024-09-02T14:09:00Z</dcterms:created>
  <dcterms:modified xsi:type="dcterms:W3CDTF">2024-09-05T10:43:00Z</dcterms:modified>
</cp:coreProperties>
</file>