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D83" w:rsidRDefault="008B2D83" w:rsidP="001A7FA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B86549" w:rsidRPr="001A76FE" w:rsidRDefault="00B86549" w:rsidP="001A7FA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Pr="001A76FE" w:rsidRDefault="001A7FAE" w:rsidP="001A7F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современном мире семья переживает острый кризис, вызванный утверждением индивидуализма в семейной жизни, активной пропагандой вседозволенности в отношении полов. При этом у подрастающего поколения изменяется система ценностных ориентаций на создание семьи. Сложившаяся ситуация усугубляется низким уровнем педагогической культуры многих родителей, неумением серьезно заниматься воспитанием собственных детей. Именно дефицит любви и отсутствие знаний о воспитании и развитии ребенка приводят к негативным явлениям современной действительности, таким как падение уровня физического и психического здоровья детей, снижение духовно-нравственных ценностей, усложнение процесса адаптации в обществе.</w:t>
      </w:r>
    </w:p>
    <w:p w:rsidR="001A7FAE" w:rsidRPr="001A76FE" w:rsidRDefault="001A7FAE" w:rsidP="001A7F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Самоценность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семьи проявляется в межличностных отношениях.  Потеря социальной сущности брака, искажение духовных ценностей не позволяют формированию адекватных внутрисемейных отношений. В этой связи важнейшими задачами психолого-педагогического сопровождения старшеклассников являются направленность воспитательного процесса на усвоение нравственных основ межличностных отношений, формирование навыков общения в социальном окружении, выработка умения разрешать и предупреждать конфликты.</w:t>
      </w:r>
    </w:p>
    <w:p w:rsidR="001A7FAE" w:rsidRPr="001A76FE" w:rsidRDefault="001A7FAE" w:rsidP="001A7F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функцией семьи является продолжение человеческого рода: рождение и воспитание детей, передача духовно-нравственного и культурного наследия новому поколению. Духовное и моральное здоровье семьи во многом определяют характер человека, правильное воспитание подрастающего поколения и в конечном итоге развитие всего общества. Именно семья обеспечивает развитие личности в течение всей жизни человека.</w:t>
      </w:r>
    </w:p>
    <w:p w:rsidR="001A7FAE" w:rsidRPr="001A76FE" w:rsidRDefault="001A7FAE" w:rsidP="001A7F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семьи и семейных ценностей являются первым шагом, частью программы действий образовательного учреждения, направленной на возрождение воспитательного потенциала семьи. Роль семьи в жизни человека, права и ответственность ее членов друг перед другом, нравственные и правовые аспекты этих вопросов могут стать темами обсуждения на уроках и классных часах в школе.</w:t>
      </w:r>
    </w:p>
    <w:p w:rsidR="001A7FAE" w:rsidRPr="001A76FE" w:rsidRDefault="001A7FAE" w:rsidP="001A7F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данного курса включает в себя изучение семьи как нравственной основы современного человека, анализ кризисных явлений современной семейной жизни, формирование положительных отношений в семье, анализ психологических аспектов мужского и женского поведения, изучение психологии детско-родительских отношений, формирование личностных качеств, необходимых для семейной жизни. </w:t>
      </w:r>
    </w:p>
    <w:p w:rsidR="001A7FAE" w:rsidRPr="001A76FE" w:rsidRDefault="001A7FAE" w:rsidP="001A7F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Предлагаемый курс нацеливает на выработку потребности в создании семьи, развитие адекватных межличностных отношений, на духовно-нравственное воспитание и развитие. Содержание курса определяется системой знаний, умений и навыков теоретического и прикладного характера, формами и методами деятельности учителя и ученика, видами творческой и самостоятельной работы. Данный курс разработан как альтернативный источник знаний, позволяющий у обучающихся сформировать правильные социальные установки при выборе спутника и создании семьи.</w:t>
      </w:r>
    </w:p>
    <w:p w:rsidR="001A7FAE" w:rsidRPr="001A76FE" w:rsidRDefault="001A7FAE" w:rsidP="001A7F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 курса «Этика и психология семейной жизни» распределен на два года обучения (10,11 классы). Соотношение количества часов по прохождению программного материала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данному курсу 33/35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A7FAE" w:rsidRPr="001A76FE" w:rsidRDefault="001A7FAE" w:rsidP="001A7FAE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Нормативные основы:</w:t>
      </w:r>
    </w:p>
    <w:p w:rsidR="001A7FAE" w:rsidRPr="001A76FE" w:rsidRDefault="001A7FAE" w:rsidP="001A7FAE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 декабря 2012 г. № 273-ФЗ «Об образовании в Российской Федерации»;</w:t>
      </w:r>
    </w:p>
    <w:p w:rsidR="001A7FAE" w:rsidRPr="001A76FE" w:rsidRDefault="001A7FAE" w:rsidP="001A7FAE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программа Российской Федерации «Развитие образования» на 2013–2020 годы (2.2 – профессиональное образование; 3.55. – нормативные документы);</w:t>
      </w:r>
    </w:p>
    <w:p w:rsidR="001A7FAE" w:rsidRPr="001A76FE" w:rsidRDefault="001A7FAE" w:rsidP="001A7FAE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09марта 2004 г. № 1312 «Об утверждении федерального БУП и примерных учебных планов для ОУ РФ, реализующих программу общего образования»;</w:t>
      </w:r>
    </w:p>
    <w:p w:rsidR="001A7FAE" w:rsidRPr="001A76FE" w:rsidRDefault="001A7FAE" w:rsidP="001A7FAE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приказ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20 августа 2008г. №241 «О внесении изменений в федеральный базисный учебный план и примерные учебные планы для образовательных учреждений Российской федерации, реализующие программы общего образования»;</w:t>
      </w:r>
    </w:p>
    <w:p w:rsidR="001A7FAE" w:rsidRPr="001A76FE" w:rsidRDefault="001A7FAE" w:rsidP="001A7FAE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концепции духовно-нравственного развития и воспитания личности гражданина России / А. Я. Данилюк, А.М. Кондаков, В. А. Тишков. – М.: Просвещение, 2009;</w:t>
      </w:r>
    </w:p>
    <w:p w:rsidR="001A7FAE" w:rsidRPr="001A76FE" w:rsidRDefault="001A7FAE" w:rsidP="001A7FAE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Чувашской Республики от 15 ноября 2007 г. № 70 «О государственной молодежной политике» (гл. 2. ст. 9, ст. 11, ст. 13, ст.14;);</w:t>
      </w:r>
    </w:p>
    <w:p w:rsidR="001A7FAE" w:rsidRPr="001A76FE" w:rsidRDefault="001A7FAE" w:rsidP="001A7FAE">
      <w:pPr>
        <w:numPr>
          <w:ilvl w:val="0"/>
          <w:numId w:val="1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законЧувашской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от 02 августа 2013 г. «Об образовании в Чувашской Республике».</w:t>
      </w:r>
    </w:p>
    <w:p w:rsidR="001A7FAE" w:rsidRPr="001A76FE" w:rsidRDefault="001A7FAE" w:rsidP="001A7F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Цели курса: </w:t>
      </w:r>
    </w:p>
    <w:p w:rsidR="001A7FAE" w:rsidRPr="001A76FE" w:rsidRDefault="001A7FAE" w:rsidP="001A7FAE">
      <w:pPr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расширить информационное поле обучающихся о семейно-брачных отношениях, возможных затруднениях и путях их преодоления; </w:t>
      </w:r>
    </w:p>
    <w:p w:rsidR="001A7FAE" w:rsidRPr="001A76FE" w:rsidRDefault="001A7FAE" w:rsidP="001A7FAE">
      <w:pPr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уважительное отношение к семье и ее ценностям, будущему отцовству и материнству, подготовка их к сознательному созданию собственных семей.</w:t>
      </w:r>
    </w:p>
    <w:p w:rsidR="001A7FAE" w:rsidRPr="001A76FE" w:rsidRDefault="001A7FAE" w:rsidP="001A7FA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Pr="001A76FE" w:rsidRDefault="001A7FAE" w:rsidP="001A7FA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 курса: </w:t>
      </w:r>
    </w:p>
    <w:p w:rsidR="001A7FAE" w:rsidRPr="001A76FE" w:rsidRDefault="001A7FAE" w:rsidP="001A7FA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теоретические знания о семье как социальном институте; знакомить с нравственными нормами брака в традиционной культуре;</w:t>
      </w:r>
    </w:p>
    <w:p w:rsidR="001A7FAE" w:rsidRPr="001A76FE" w:rsidRDefault="001A7FAE" w:rsidP="001A7FAE">
      <w:pPr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обучить нравственным основам взаимоотношений между юношами и девушками, о товариществе, дружбе и любви, о культуре поведения влюбленных;</w:t>
      </w:r>
    </w:p>
    <w:p w:rsidR="001A7FAE" w:rsidRPr="001A76FE" w:rsidRDefault="001A7FAE" w:rsidP="001A7FAE">
      <w:pPr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выработать представления о различных социальных ролях людей в семье: мать, жена, муж и т.д., об ответственности родителей за жизнь и здоровье своего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ребенка,о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своей обязанности в воспитании детей; </w:t>
      </w:r>
    </w:p>
    <w:p w:rsidR="001A7FAE" w:rsidRPr="001A76FE" w:rsidRDefault="001A7FAE" w:rsidP="001A7FAE">
      <w:pPr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знания об особенностях развития детей и основных проблемах их воспитания; об экономике и быте семьи; </w:t>
      </w:r>
    </w:p>
    <w:p w:rsidR="001A7FAE" w:rsidRPr="001A76FE" w:rsidRDefault="001A7FAE" w:rsidP="001A7FAE">
      <w:pPr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обучить умению разрешать и предупреждать конфликты, усвоение правил поведения людей в ситуациях конфликта или распада семьи;</w:t>
      </w:r>
    </w:p>
    <w:p w:rsidR="001A7FAE" w:rsidRPr="001A76FE" w:rsidRDefault="001A7FAE" w:rsidP="001A7FAE">
      <w:pPr>
        <w:numPr>
          <w:ilvl w:val="0"/>
          <w:numId w:val="5"/>
        </w:numPr>
        <w:tabs>
          <w:tab w:val="num" w:pos="426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выработать навыки взаимодействия между людьми, живущими в одной семье;</w:t>
      </w:r>
    </w:p>
    <w:p w:rsidR="001A7FAE" w:rsidRPr="001A76FE" w:rsidRDefault="001A7FAE" w:rsidP="001A7FAE">
      <w:pPr>
        <w:numPr>
          <w:ilvl w:val="0"/>
          <w:numId w:val="5"/>
        </w:num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эмоционально-волевую сферу учащихся.</w:t>
      </w:r>
    </w:p>
    <w:p w:rsidR="001A7FAE" w:rsidRPr="001A76FE" w:rsidRDefault="001A7FAE" w:rsidP="001A7FAE">
      <w:pPr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курса «Этика и психология семейной жизни» предполагает учет следующих</w:t>
      </w: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принципов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A7FAE" w:rsidRPr="001A76FE" w:rsidRDefault="001A7FAE" w:rsidP="001A7FA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гуманистического характера взаимодействия между педагогом и учащимися;</w:t>
      </w:r>
    </w:p>
    <w:p w:rsidR="001A7FAE" w:rsidRPr="001A76FE" w:rsidRDefault="001A7FAE" w:rsidP="001A7FA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 методов проблемного обучения;</w:t>
      </w:r>
    </w:p>
    <w:p w:rsidR="001A7FAE" w:rsidRPr="001A76FE" w:rsidRDefault="001A7FAE" w:rsidP="001A7FA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соблюдения системы и последовательности в реализации предлагаемого материала;</w:t>
      </w:r>
    </w:p>
    <w:p w:rsidR="001A7FAE" w:rsidRPr="001A76FE" w:rsidRDefault="001A7FAE" w:rsidP="001A7FAE">
      <w:pPr>
        <w:numPr>
          <w:ilvl w:val="0"/>
          <w:numId w:val="6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закрепления полученных знаний на практических занятиях.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уровню подготовки обучающихся.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курса у обучающихся должны быть сформированы:</w:t>
      </w:r>
    </w:p>
    <w:p w:rsidR="001A7FAE" w:rsidRPr="001A76FE" w:rsidRDefault="001A7FAE" w:rsidP="001A7FAE">
      <w:pPr>
        <w:numPr>
          <w:ilvl w:val="0"/>
          <w:numId w:val="7"/>
        </w:num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 о роли и значении брака и семьи для общества, об этических нормах взаимоотношений мужчин и женщин, о внутреннем укладе семьи;</w:t>
      </w:r>
    </w:p>
    <w:p w:rsidR="001A7FAE" w:rsidRPr="001A76FE" w:rsidRDefault="001A7FAE" w:rsidP="001A7FAE">
      <w:pPr>
        <w:numPr>
          <w:ilvl w:val="0"/>
          <w:numId w:val="7"/>
        </w:num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осознанное желание планировать семью;</w:t>
      </w:r>
    </w:p>
    <w:p w:rsidR="001A7FAE" w:rsidRPr="001A76FE" w:rsidRDefault="001A7FAE" w:rsidP="001A7FAE">
      <w:pPr>
        <w:numPr>
          <w:ilvl w:val="0"/>
          <w:numId w:val="7"/>
        </w:num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навыки взаимодействия в межличностных отношениях. 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Обучающиеся должны уметь:</w:t>
      </w:r>
    </w:p>
    <w:p w:rsidR="001A7FAE" w:rsidRPr="001A76FE" w:rsidRDefault="001A7FAE" w:rsidP="001A7FAE">
      <w:pPr>
        <w:numPr>
          <w:ilvl w:val="0"/>
          <w:numId w:val="8"/>
        </w:num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находить, анализировать и пользоваться необходимой информацией из доступных источников;</w:t>
      </w:r>
    </w:p>
    <w:p w:rsidR="001A7FAE" w:rsidRPr="001A76FE" w:rsidRDefault="001A7FAE" w:rsidP="001A7FAE">
      <w:pPr>
        <w:numPr>
          <w:ilvl w:val="0"/>
          <w:numId w:val="8"/>
        </w:num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механизмы внутригруппового регулирования конфликтных ситуаций.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курса «Этика и психология семейной жизни» направлено на духовно-нравственное воспитание учащихся, формирование у обучающихся представлений о семье, ее значении в жизни человека, нравственных правилах поведения, а также на выработку способности к оцениванию мотивов поступков других людей и своих собственных с опорой на знания, полученные на занятиях, выработку у обучающихся способности к пониманию состояния другого человека, устанавливать доброжелательные отношения с близкими людьми.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курс должен стать итогом духовно-нравственного образования и воспитания, обращенного к насущным жизненным задачам юношества.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spacing w:after="0" w:line="240" w:lineRule="auto"/>
        <w:ind w:left="426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Планируемые результаты обучения учащихся: </w:t>
      </w:r>
    </w:p>
    <w:p w:rsidR="001A7FAE" w:rsidRPr="001A76FE" w:rsidRDefault="001A7FAE" w:rsidP="001A7FAE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понимания важности создания семьи, представлений о семейном счастье и условий для ее создания;</w:t>
      </w:r>
    </w:p>
    <w:p w:rsidR="001A7FAE" w:rsidRPr="001A76FE" w:rsidRDefault="001A7FAE" w:rsidP="001A7FAE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основные родственные связи в семье, этические правила взаимоотношений между юношей и девушкой, обязанности членов семьи;</w:t>
      </w:r>
    </w:p>
    <w:p w:rsidR="001A7FAE" w:rsidRPr="001A76FE" w:rsidRDefault="001A7FAE" w:rsidP="001A7FAE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выработка нравственной готовности к созданию семьи;</w:t>
      </w:r>
    </w:p>
    <w:p w:rsidR="001A7FAE" w:rsidRPr="001A76FE" w:rsidRDefault="001A7FAE" w:rsidP="001A7FAE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умения понимать состояние и проблемы другого человека, быть терпимым;</w:t>
      </w:r>
    </w:p>
    <w:p w:rsidR="001A7FAE" w:rsidRPr="001A76FE" w:rsidRDefault="001A7FAE" w:rsidP="001A7FAE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жизни.</w:t>
      </w:r>
    </w:p>
    <w:p w:rsidR="001A7FAE" w:rsidRPr="001A76FE" w:rsidRDefault="001A7FAE" w:rsidP="001A7FAE">
      <w:pPr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426"/>
        </w:tabs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Критериями 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эффективности реализации учебным учреждением данного курса являются:</w:t>
      </w:r>
    </w:p>
    <w:p w:rsidR="001A7FAE" w:rsidRPr="001A76FE" w:rsidRDefault="001A7FAE" w:rsidP="001A7FAE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426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учащихся теоретических знаний о семье как социальном институте;</w:t>
      </w:r>
    </w:p>
    <w:p w:rsidR="001A7FAE" w:rsidRPr="001A76FE" w:rsidRDefault="001A7FAE" w:rsidP="001A7FAE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426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динамика основных показателей воспитания детей (личностная, социальная, психологическая культура);</w:t>
      </w:r>
    </w:p>
    <w:p w:rsidR="001A7FAE" w:rsidRPr="001A76FE" w:rsidRDefault="001A7FAE" w:rsidP="001A7FAE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426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 изменения социальной, социально-психологической, нравственной атмосферы в образовательном учреждении;</w:t>
      </w:r>
    </w:p>
    <w:p w:rsidR="001A7FAE" w:rsidRPr="001A76FE" w:rsidRDefault="001A7FAE" w:rsidP="001A7FAE">
      <w:pPr>
        <w:numPr>
          <w:ilvl w:val="0"/>
          <w:numId w:val="9"/>
        </w:numPr>
        <w:tabs>
          <w:tab w:val="left" w:pos="426"/>
        </w:tabs>
        <w:spacing w:after="0" w:line="240" w:lineRule="auto"/>
        <w:ind w:left="426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динамика детско-родительских отношений и степени включенности родителей в образовательный и воспитательный процесс.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Default="001A7FAE" w:rsidP="001A7FAE">
      <w:pPr>
        <w:tabs>
          <w:tab w:val="left" w:pos="10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Default="001A7FAE" w:rsidP="001A7FAE">
      <w:pPr>
        <w:tabs>
          <w:tab w:val="left" w:pos="10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Default="001A7FAE" w:rsidP="001A7FAE">
      <w:pPr>
        <w:tabs>
          <w:tab w:val="left" w:pos="10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Default="001A7FAE" w:rsidP="001A7FAE">
      <w:pPr>
        <w:tabs>
          <w:tab w:val="left" w:pos="10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программы курса «Этика и психология семейной жизни»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 класс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Pr="001A76F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I. Семья в свете духовно-нравственных</w:t>
      </w:r>
    </w:p>
    <w:p w:rsidR="001A7FAE" w:rsidRPr="001A76F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культурных традиций общества</w:t>
      </w:r>
    </w:p>
    <w:p w:rsidR="001A7FAE" w:rsidRPr="001A76F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Тема 1. Семья в различных культурах.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Прочность семьи, основанной на традиционных духовно-нравственных ценностях. Неустойчивость современной семьи вследствие утраты традиционных духовно-нравственных ценностей.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Тема 2. Нравственные нормы брака в христианской культуре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Десять заповедей как основа христианской нравственности. Основные нормы брака: свободное избрание партнера по взаимной любви; супружеская верность, добрачные отношения между юношей и девушкой; рождение и воспитание детей как цель брака; семья – «малая Церковь», глава которой – муж. Любовь как основание всех норм брака. Разрушительные последствия девальвации норм христианского брака.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Народные традиции русской православной и чувашской семьи. Национальные устои и обряды супружеской жизни. Устроение домашнего очага. Жизненный круг в преданиях и обычаях наших предков.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II. Психология личности</w:t>
      </w:r>
    </w:p>
    <w:p w:rsidR="001A7FAE" w:rsidRPr="001A76F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Тема 1. Иерархическое строение личности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Дух, душа, тело. Направленность личности. Самосознание личности. Жизненные смыслы, идеалы, убеждения, мировоззрение. Вера. Индивидуальность личности. Типологии личности. Возможные психологические различия между юношами и девушками. Способности. Творческая индивидуальность.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Самовоспитание. Самооценка, ее адекватность. Последствия неадекватной самооценки. Стремление к совершенствованию и самокритичность. Стыд и совесть как побудители духовно-нравственного развития личности. Различение добра и зла. Свобода выбора.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567"/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Тема 2. Роль семьи в воспитании личности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Важнейшая задача семьи - формирование личности, раскрытие лучших ее способностей как важнейшие задачи семьи. Влияние родителей и старших членов семьи на формирование у подрастающего человека смысла и цели жизни, развитие его способностей. </w:t>
      </w:r>
    </w:p>
    <w:p w:rsidR="001A7FAE" w:rsidRPr="001A76FE" w:rsidRDefault="001A7FAE" w:rsidP="001A7FA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Уклад семейной жизни, сплоченность семьи как основа выработки ценностных ориентаций подрастающего человека. Хранение семьей духовно-нравственных традиций предшествовавших поколений. Воспитание чувства долга в семье. Уважение к матери, отцу, дедушке и бабушке. Обязанности старшеклассников перед младшими членами семьи. Воспитание в семье нравственной чистоты и целомудрия как залог продолжения рода, его духовно-нравственного и физического здоровья.</w:t>
      </w:r>
    </w:p>
    <w:p w:rsidR="001A7FAE" w:rsidRPr="001A76FE" w:rsidRDefault="001A7FAE" w:rsidP="001A7FA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III. Особенности межличностных отношений юношества</w:t>
      </w:r>
    </w:p>
    <w:p w:rsidR="001A7FAE" w:rsidRPr="001A76F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Тема 1. Психология межличностных отношений в юношеском возрасте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о межличностных отношениях. Отношения деловые и личные. Черты характера, необходимые для полноценного общения: тактичность, сдержанность, искренность, принципиальность, доброжелательность.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Культура общения в семье и социальном окружении. Правила и техники общения. Умение слушать человека, уважение его взглядов, мыслей, способность и стремление понимать мысли и переживания другого человека, прощать его недостатки. Конфликтные ситуации, их возникающие в процессе общения и способы разрешения.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Тема 2. Нравственные основы взаимоотношений юношей н девушек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Воспитанность, благородство и самообладание, скромность, вежливость, доброта, отзывчивость, уважительное отношение к окружающим, к старшим, самоотверженность  и т. д.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Современный юноша. Понятие о мужественности. Долг юноши - оберегать и охранять достоинство и честь девушки. Искаженные представления о мужественности.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Современная девушка. Понятие о женственности. Непреходящие ценности женского характера. Роль девушки в создании здорового климата в семье коллективе. Ложное отношение к женственности. </w:t>
      </w:r>
    </w:p>
    <w:p w:rsidR="001A7FAE" w:rsidRPr="001A76FE" w:rsidRDefault="001A7FAE" w:rsidP="001A7FAE">
      <w:pPr>
        <w:tabs>
          <w:tab w:val="left" w:pos="567"/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Этические нормы и правила “хорошего тона” во взаимоотношениях юношей и девушек. </w:t>
      </w:r>
    </w:p>
    <w:p w:rsidR="001A7FAE" w:rsidRPr="001A76FE" w:rsidRDefault="001A7FAE" w:rsidP="001A7FAE">
      <w:pPr>
        <w:tabs>
          <w:tab w:val="left" w:pos="567"/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Девушка и юноша как будущие мать и отец, воспитатели детей, хранители семейного очага. </w:t>
      </w:r>
    </w:p>
    <w:p w:rsidR="001A7FAE" w:rsidRPr="001A76FE" w:rsidRDefault="001A7FAE" w:rsidP="001A7FAE">
      <w:pPr>
        <w:tabs>
          <w:tab w:val="left" w:pos="567"/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Тема 3. Культура воздержания.</w:t>
      </w:r>
    </w:p>
    <w:p w:rsidR="001A7FAE" w:rsidRPr="001A76FE" w:rsidRDefault="001A7FAE" w:rsidP="001A7FAE">
      <w:pPr>
        <w:tabs>
          <w:tab w:val="left" w:pos="567"/>
          <w:tab w:val="left" w:pos="10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Духовные, нравственные и психологические основы сдержанности чувств и переживаний. Принцип доминанты как психофизиологическое обоснование культуры воздержания.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Культура взаимоотношений до вступления в брак, особенности их влияния на  психическое и физическое здоровье молодых людей и на здоровье его потомства.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Тема 4. О товариществе и дружбе.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Товарищество и дружба как человеческие потребности и социальные ценности. Товарищ - человек, близкий по сходству взглядов, по совместной деятельности. Дружба как высшая степень товарищества. Общность интересов, убеждений, устремлений, взаимная симпатия, готовность оказать помощь другу, разделить радость и неудачу, поступиться ради друга собственным благополучием и др.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Дружба как школа общения, самовоспитания и любви. Дружба истинная и ложная. Товарищеские отношения и дружба между юношами и девушками.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Тема 5. Любовь как высшее человеческое чувство.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Духовная природа любви. Потребность быть любимым и способность к любви. Способность к любви как выражение высшего уровня личностного развития.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материнской и отцовской любви. Любовь как глубокое чувство между членами семьи и близкими людьми.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Вдохновляющая, творческая сила любви. Первая любовь. Особенности юношеской романтической любви. Идеал и идеализация человека; их различение. Умение различать любовь и другие чувства - симпатию, интерес, влюбленность, увлечение, влечение. Соотношение дружбы и любви. Любовь как основа брака. Мудрость любви: способность видеть незримую для других, неповторимую индивидуальность любимого человека.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Воспитание культуры чувств – дружбы и любви. Духовная ранимость друзей и любящих; необходимость бережного отношения к дружбе и любви. Стремление к полноте единства. Целомудрие - полнота мудрости.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Необходимость беречь взаимное чувство, не оскорблять его капризами, самолюбием, недоверием, требованием “доказательств”. Уметь выразить свое чувство в уважении, внимании, верности, тактичном предпочтении своего любимого (любимой) всем другим. Быть готовым защищать, если потребуется, честь и достоинство любимого (любимой).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Взаимовоспитание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любящих. Счастливая пора юности, ее красота и неповторимость.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Необходимость глубокой проверки своих чувств. Знакомство с друзьями, близкими, родителями любимого (любимой) как знак уважения к ним, серьезного отношения к выбору будущего супруга (супруги).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 о вступлении в брак. Гражданский брак. Обручение и венчание; благословение нерасторжимости брака.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IV. Брак и семья</w:t>
      </w:r>
    </w:p>
    <w:p w:rsidR="001A7FAE" w:rsidRPr="001A76F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Тема 1. Что такое готовность к браку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A7FAE" w:rsidRPr="001A76FE" w:rsidRDefault="001A7FAE" w:rsidP="001A7FA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Брачный возраст. Осознание молодыми людьми обязательств друг перед другом, ответственность за будущую семью, будущих детей. Понимание духовно-нравственной и 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правовой основы брака. Мотивы вступления в брак: любовь, желание создать семью, вырастить и воспитать детей как ведущие мотивы заключения брака. </w:t>
      </w:r>
    </w:p>
    <w:p w:rsidR="001A7FAE" w:rsidRPr="001A76FE" w:rsidRDefault="001A7FAE" w:rsidP="001A7FAE">
      <w:pPr>
        <w:tabs>
          <w:tab w:val="left" w:pos="567"/>
          <w:tab w:val="left" w:pos="10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Психологическая готовность молодежи к браку. Наличие у будущих супругов глубокого чувства любви, уважения, доверия, взаимной преданности. Общность их взглядов на содержание семейной жизни, идеал семейного счастья. Распределение ролей и обязанностей в семье. Направленность на другого человека, способность считаться с его индивидуальными особенностями, ценить и уважать его творческие стремления. </w:t>
      </w:r>
    </w:p>
    <w:p w:rsidR="001A7FAE" w:rsidRPr="001A76FE" w:rsidRDefault="001A7FAE" w:rsidP="001A7FAE">
      <w:pPr>
        <w:tabs>
          <w:tab w:val="left" w:pos="567"/>
          <w:tab w:val="left" w:pos="10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Тема 2. Здоровье супругов и будущего потомства.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Генетические аспекты брака. Нравственные и физические последствия добрачной половой распущенности. Значение целомудрия для здоровья будущего потомства. Законы наследственности. Влияние предшествовавших половых связей на потомство. Выбор будущего супруга (супруги).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Тема 3. Семья и ее функции.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Основная функция семьи - продолжение человеческого рода, рождение и воспитание детей. Необходимость сочетания интересов семьи с интересами общества. Важность наличия в каждой семье нескольких детей. Роль семьи в жизни общества и укреплении государственности.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Тема 4. Особенности молодой семьи.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Супружество – новый этап межличностных отношений. Обязанности молодых супругов друг перед другом, перед родителями, родственниками и близкими. Сходство основных ценностных ориентаций супругов как условие гармонии супружеских отношений. Создание круга общих друзей. Необходимость душевного труда в создании семьи и сохранении благоприятного семейного климата.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Начальный период брака. Изменение привычного образа жизни, сложившегося до брака. Возникновение чувства “мы”. Взаимное освоение вкусов, особенностей и привычек друг друга. Проблема “главенства” в семье. Сопереживание в трудностях и радостях.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обязанностей, планирование дел в семье. Типичные причины конфликтов в первые годы брака (борьба самолюбий, столкновения характеров, борьба за главенство в семье и др.)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Семья, ждущая ребенка. Здоровый образ жизни как условие рождения здорового ребенка, вредность алкоголя и никотина. Психологические проблемы, связанные с рождением ребенка. Перестройка семейной структуры. Новый бюджет времени и средств.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 к молодой матери. Влияние внутриутробного периода в жизни ребенка на его дальнейшее развитие. Момент зачатия - начало жизни человека. Пробуждение чувства материнства и отцовства.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Несколько детей в семье. Влияние детей на развитие личности родителей. Обогащение нравственно-эмоциональной сферы родителей в связи с воспитанием детей.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 класс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Pr="001A76F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V. Основные ценности семьи</w:t>
      </w:r>
    </w:p>
    <w:p w:rsidR="001A7FAE" w:rsidRPr="001A76F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Тема 1. Нравственный климат семьи.</w:t>
      </w:r>
    </w:p>
    <w:p w:rsidR="001A7FAE" w:rsidRPr="001A76FE" w:rsidRDefault="001A7FAE" w:rsidP="001A7FA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 между членами семьи. Роль каждого члена семьи в формировании положительного психологического климата. Отец - духовная опора, глава семьи. Ответственность отца перед домочадцами в обычные дни и в трудные минуты жизни. Отец - моральный, юридический, физический защитник семейства. Его твердость в трудных обстоятельствах. Его ответственность за духовно-нравственное состояние членов семьи.</w:t>
      </w:r>
    </w:p>
    <w:p w:rsidR="001A7FAE" w:rsidRPr="001A76FE" w:rsidRDefault="001A7FAE" w:rsidP="001A7FA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Жена – незаменимый помощник мужа, отца. Душевная роль жены на семейном совете. Особая роль матери в воспитании и привитии детям доброты и сердечности. Жена – хранительница семейного очага. </w:t>
      </w:r>
    </w:p>
    <w:p w:rsidR="001A7FAE" w:rsidRPr="001A76FE" w:rsidRDefault="001A7FAE" w:rsidP="001A7FA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Дедушка и бабушка, их роль  в поддержании семейного тепла и уюта, и воспитании детей. Взаимное уважение между членами семьи.</w:t>
      </w:r>
    </w:p>
    <w:p w:rsidR="001A7FAE" w:rsidRPr="001A76FE" w:rsidRDefault="001A7FAE" w:rsidP="001A7FA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Любовь. Долг. Ответственность друг за друга. Внутрисемейная солидарность. Откровенность, отзывчивость, тактичность и самообладание. Взаимное послушание. Умение уступать. Возможность создания положительного климата в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семьнкак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сходстве, так и при различии темпераментов и характеров супругов.</w:t>
      </w:r>
    </w:p>
    <w:p w:rsidR="001A7FAE" w:rsidRPr="001A76FE" w:rsidRDefault="001A7FAE" w:rsidP="001A7FA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Тема 2. Воспитание трудом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Трудолюбие как качество личности. Добросовестный труд взрослых - основа жизни семьи, источник материального благосостояния и пример для подражания. Участие детей в трудовой жизни семьи. Нравственный смысл бытовых обязанностей. Воспитание уважительного отношения ко всем видам труда.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Соотношение умственного и физического труда в развитии личности. Необходимость совершенствования навыков домоводческого труда юношей и девушек (приготовление пиши, уборка помещения, уход за одеждой, обувью, мебелью, несложный ремонт бытовой техники, владение необходимыми в быту инструментами, комнатное цветоводство, труд на садово-огородных участках и т. д.). Совместный труд супругов и детей - залог благоприятного семейного климата.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Тема 3. Семейный досуг.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Гостеприимство. Домашние чтения. Домашние концерты. Совместные прогулки и поездки. Путешествия по памятным местам истории и культуры. Праздники. Ценность подарков к праздникам, сделанных самими детьми. Семейные традиции. Развитие интересов.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Строгая избирательность в просмотре телепередач. Вечерние беседы о прожитом дне. Опасность пристрастия к азартным и компьютерным играм.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Тема 4. Потребности и бюджет семьи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Психология потребностей человека. Разумные потребности и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псевдопотребности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Разрастание потребностей по мере их удовлетворения и с появлением новых предметов удовлетворения. Опасность превращения жизненных средств в цель жизни.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Соотношение духовных и материальных потребностей. Испытание семьи богатством и бедностью. Необходимость взаимопомощи, милосердия и посильной благотворительности в условиях социального расслоения общества.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Распределение семейного бюджета: постоянные ежемесячные расходы, затраты на лечение и сохранение здоровья, на одежду, обувь, мебель, ремонт жилья и др. Соотношение доходов и расходов. Бережливость в отличие от скупости, расточительности. Разумная организация питания.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Тема 5. Эстетика быта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Эстетическая культура семьи. Удобство и уют как средства создания благоприятной атмосферы в семье. Воспитание хорошего вкуса. Самобытность каждого дома. Выдумка, творчество. Народные мотивы. Вещи, сделанные своими руками.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Искусство в жизни семьи. Музыка в доме. Способность музыки умиротворять, гармонизировать, исцелять душу человека. Народная песня в семье.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Рок-музыка. Ее разрушительное воздействие на психику: растормаживание сексуальных и агрессивных инстинктов, потеря самоконтроля, снижение умственной деятельности, способности к сосредоточению; наркотизирующее влияние на организм. Манипулирование личностью и толпой: техника подсознательных сообщений (информации, воспринимаемой за порогом сознания).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Тема 6. Факторы и последствия разлада семейных отношений.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Семейное неблагополучие и его причины: нарушение супружеских отношений, алкоголизм, неверность супругов, конфликтность, ревность, недоверие друг к другу, расхождение представлений супругов о значимости основных семейных ценностей. Нежелание одного из супругов иметь детей. Неумение супругов в конфликтных ситуациях сдерживаться, избегать “ярлыков” и опрометчивых суждений в адрес друг друга. Отсутствие между членами семьи единства, солидарности, духовной близости. Разногласия молодых супругов с родителями. Неумение преодолевать жизненные трудности и страдания. Иждивенческая позиция по отношению друг к другу или к родителям.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Отрицательное влияние неблагополучной семейной обстановки на формирование личности ребенка. Развод и его последствия. Специфика неблагополучия неполных семей.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-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VI. Семья и дети</w:t>
      </w:r>
    </w:p>
    <w:p w:rsidR="001A7FAE" w:rsidRPr="001A76FE" w:rsidRDefault="001A7FAE" w:rsidP="001A7FAE">
      <w:pPr>
        <w:tabs>
          <w:tab w:val="left" w:pos="-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Тема 1. Незаменимость семьи в воспитании детей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Влияние на детей уклада семейной жизни, духовно-нравственных ценностей и традиций семьи. Преимущество семейного воспитания перед воспитанием детей в государственных учреждениях. Педагогически целесообразная организация жизнедеятельности детей (режим, домашняя учебная деятельность школьника, физкультура, обязанности по самообслуживанию, домашний труд, забота о ближних, домашнее чтение).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Воспитание доброты, сочувствия и сострадания, справедливости и честности. Роль идеала в воспитании ребенка. Руководство в отношении детей с внешним миром: помощь в установлении взаимоотношений со взрослыми; в соблюдении правил поведения в общественных местах; воспитание бережного отношения к вещам. Воспитание любви к природе и заботливого отношения к живым существам.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Специфика семейного воспитания: влияние на детей личного примера и авторитета родителей. Индивидуальный характер воспитания, последовательность и устойчивость педагогических требований. Использование в воспитании жизненных ситуаций. Включение детей в трудовую деятельность. Слово в воспитании.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Тема 2. Эгоизм детей. </w:t>
      </w:r>
    </w:p>
    <w:p w:rsidR="001A7FAE" w:rsidRPr="001A76FE" w:rsidRDefault="001A7FAE" w:rsidP="001A7FA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Психологическая природа эгоизма. Его предупреждение и перевоспитание. Поощрение и наказание, их воспитательное влияние. Виды поощрений и наказаний. Послушание страха и послушание доверия. </w:t>
      </w:r>
    </w:p>
    <w:p w:rsidR="001A7FAE" w:rsidRPr="001A76FE" w:rsidRDefault="001A7FAE" w:rsidP="001A7FA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Привлечение детей к уходу за младшими братьями, сестрами и их воспитанию как способ предупреждения эгоизма, формирования самостоятельности, ответственности и готовности к будущей семейной жизни. </w:t>
      </w:r>
    </w:p>
    <w:p w:rsidR="001A7FAE" w:rsidRPr="001A76FE" w:rsidRDefault="001A7FAE" w:rsidP="001A7FA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Тема 3. Типичные недостатки семейного воспитания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A7FAE" w:rsidRPr="001A76FE" w:rsidRDefault="001A7FAE" w:rsidP="001A7FAE">
      <w:pPr>
        <w:tabs>
          <w:tab w:val="left" w:pos="10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Дефицит любви. Отсутствие согласия в деле воспитания. Проявление безволия, непоследовательности, гнева и раздражительности. Несправедливость и жестокость наказаний. Ложные формы проявления любви. Дефицит и однообразие общения с детьми. Редкое использование игр и других форм совместных развивающих занятий. Отсутствие и недостаточность трудового воспитания. Чрезмерное морализирование. Разрыв между нравственными требованиями к ребенку и собственными поступками родителей. Подавление воли, активности ребенка. Невнимание к индивидуальности ребенка, его духовному развитию. </w:t>
      </w:r>
    </w:p>
    <w:p w:rsidR="001A7FAE" w:rsidRPr="001A76FE" w:rsidRDefault="001A7FAE" w:rsidP="001A7F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Pr="001A76F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Календарно-тематическое планирование</w:t>
      </w:r>
    </w:p>
    <w:p w:rsidR="001A7FA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Pr="001A76F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 класс</w:t>
      </w:r>
    </w:p>
    <w:p w:rsidR="001A7FAE" w:rsidRPr="001A76FE" w:rsidRDefault="001A7FAE" w:rsidP="001A7F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3830"/>
        <w:gridCol w:w="992"/>
        <w:gridCol w:w="1417"/>
        <w:gridCol w:w="1529"/>
        <w:gridCol w:w="1583"/>
      </w:tblGrid>
      <w:tr w:rsidR="001A7FAE" w:rsidRPr="001A76FE" w:rsidTr="00915938"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30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курса</w:t>
            </w:r>
          </w:p>
        </w:tc>
        <w:tc>
          <w:tcPr>
            <w:tcW w:w="992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417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Проведено по плану</w:t>
            </w:r>
          </w:p>
        </w:tc>
        <w:tc>
          <w:tcPr>
            <w:tcW w:w="152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Проведено фактически</w:t>
            </w: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1A7FAE" w:rsidP="00D412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A76FE" w:rsidRDefault="001A7FAE" w:rsidP="009159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 в различных культурах</w:t>
            </w:r>
          </w:p>
        </w:tc>
        <w:tc>
          <w:tcPr>
            <w:tcW w:w="992" w:type="dxa"/>
          </w:tcPr>
          <w:p w:rsidR="001A7FAE" w:rsidRPr="001A76FE" w:rsidRDefault="009C5DDA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D4126C" w:rsidP="00D412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A76FE" w:rsidRDefault="001A7FAE" w:rsidP="009159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Нравственные нормы брака в христианской культуре</w:t>
            </w:r>
          </w:p>
        </w:tc>
        <w:tc>
          <w:tcPr>
            <w:tcW w:w="992" w:type="dxa"/>
          </w:tcPr>
          <w:p w:rsidR="001A7FAE" w:rsidRPr="001A76FE" w:rsidRDefault="009C5DDA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D4126C" w:rsidP="00D412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A76FE" w:rsidRDefault="001A7FAE" w:rsidP="009159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личности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A7FAE" w:rsidRPr="001A76FE" w:rsidRDefault="009C5DDA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D4126C" w:rsidP="00D412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A76FE" w:rsidRDefault="001A7FAE" w:rsidP="009159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семьи в воспитании личности</w:t>
            </w:r>
          </w:p>
        </w:tc>
        <w:tc>
          <w:tcPr>
            <w:tcW w:w="992" w:type="dxa"/>
          </w:tcPr>
          <w:p w:rsidR="001A7FAE" w:rsidRPr="001A76FE" w:rsidRDefault="009C5DDA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D4126C" w:rsidP="00D412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A76FE" w:rsidRDefault="001A7FAE" w:rsidP="009159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межличностных отношений</w:t>
            </w:r>
          </w:p>
        </w:tc>
        <w:tc>
          <w:tcPr>
            <w:tcW w:w="992" w:type="dxa"/>
          </w:tcPr>
          <w:p w:rsidR="001A7FAE" w:rsidRPr="001A76FE" w:rsidRDefault="009C5DDA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D4126C" w:rsidP="00D412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A76FE" w:rsidRDefault="001A7FAE" w:rsidP="009159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Нравственные основы взаимоотношений юношей и девушек</w:t>
            </w:r>
          </w:p>
        </w:tc>
        <w:tc>
          <w:tcPr>
            <w:tcW w:w="992" w:type="dxa"/>
          </w:tcPr>
          <w:p w:rsidR="001A7FAE" w:rsidRPr="001A76FE" w:rsidRDefault="009C5DDA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D4126C" w:rsidP="00D412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A76FE" w:rsidRDefault="001A7FAE" w:rsidP="009159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воздержания</w:t>
            </w:r>
          </w:p>
        </w:tc>
        <w:tc>
          <w:tcPr>
            <w:tcW w:w="992" w:type="dxa"/>
          </w:tcPr>
          <w:p w:rsidR="001A7FAE" w:rsidRPr="001A76FE" w:rsidRDefault="00F9691B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D4126C" w:rsidP="00D412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A76FE" w:rsidRDefault="001A7FAE" w:rsidP="009159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дружбе и товариществе</w:t>
            </w:r>
          </w:p>
        </w:tc>
        <w:tc>
          <w:tcPr>
            <w:tcW w:w="992" w:type="dxa"/>
          </w:tcPr>
          <w:p w:rsidR="001A7FAE" w:rsidRPr="001A76FE" w:rsidRDefault="00F9691B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D4126C" w:rsidP="00D412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A76FE" w:rsidRDefault="001A7FAE" w:rsidP="009159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Любовь как высшее человеческое чувство</w:t>
            </w:r>
          </w:p>
        </w:tc>
        <w:tc>
          <w:tcPr>
            <w:tcW w:w="992" w:type="dxa"/>
          </w:tcPr>
          <w:p w:rsidR="001A7FAE" w:rsidRPr="001A76FE" w:rsidRDefault="009C5DDA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D4126C" w:rsidP="00D412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A76FE" w:rsidRDefault="001A7FAE" w:rsidP="009159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готовность к браку?</w:t>
            </w:r>
          </w:p>
        </w:tc>
        <w:tc>
          <w:tcPr>
            <w:tcW w:w="992" w:type="dxa"/>
          </w:tcPr>
          <w:p w:rsidR="001A7FAE" w:rsidRPr="001A76FE" w:rsidRDefault="009C5DDA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D4126C" w:rsidP="00D412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A76FE" w:rsidRDefault="001A7FAE" w:rsidP="009159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 супругов и будущего потомства</w:t>
            </w:r>
          </w:p>
        </w:tc>
        <w:tc>
          <w:tcPr>
            <w:tcW w:w="992" w:type="dxa"/>
          </w:tcPr>
          <w:p w:rsidR="001A7FAE" w:rsidRPr="001A76FE" w:rsidRDefault="009C5DDA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D4126C" w:rsidP="00D412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A76FE" w:rsidRDefault="001A7FAE" w:rsidP="009159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 и ее функции</w:t>
            </w:r>
          </w:p>
        </w:tc>
        <w:tc>
          <w:tcPr>
            <w:tcW w:w="992" w:type="dxa"/>
          </w:tcPr>
          <w:p w:rsidR="001A7FAE" w:rsidRPr="001A76FE" w:rsidRDefault="009C5DDA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D4126C" w:rsidP="00D412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A76FE" w:rsidRDefault="001A7FAE" w:rsidP="009159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молодой семьи</w:t>
            </w:r>
          </w:p>
        </w:tc>
        <w:tc>
          <w:tcPr>
            <w:tcW w:w="992" w:type="dxa"/>
          </w:tcPr>
          <w:p w:rsidR="001A7FAE" w:rsidRPr="001A76FE" w:rsidRDefault="009C5DDA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1A7FAE" w:rsidP="00D412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A76FE" w:rsidRDefault="00B86549" w:rsidP="009159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1A7FAE" w:rsidRPr="001A76FE" w:rsidRDefault="00B86549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ч.</w:t>
            </w:r>
          </w:p>
        </w:tc>
        <w:tc>
          <w:tcPr>
            <w:tcW w:w="1417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7FAE" w:rsidRPr="001A76FE" w:rsidRDefault="00B86549" w:rsidP="001A7F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1A7FAE" w:rsidRPr="001A76FE" w:rsidSect="00CE3965">
          <w:pgSz w:w="11906" w:h="16838"/>
          <w:pgMar w:top="1134" w:right="851" w:bottom="1134" w:left="1134" w:header="709" w:footer="709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1A7FAE" w:rsidRDefault="001A7FAE" w:rsidP="001A7FAE">
      <w:pPr>
        <w:widowControl w:val="0"/>
        <w:overflowPunct w:val="0"/>
        <w:autoSpaceDE w:val="0"/>
        <w:autoSpaceDN w:val="0"/>
        <w:adjustRightInd w:val="0"/>
        <w:spacing w:after="0" w:line="232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11 класс</w:t>
      </w:r>
    </w:p>
    <w:p w:rsidR="001A7FAE" w:rsidRDefault="001A7FAE" w:rsidP="001A7FAE">
      <w:pPr>
        <w:widowControl w:val="0"/>
        <w:overflowPunct w:val="0"/>
        <w:autoSpaceDE w:val="0"/>
        <w:autoSpaceDN w:val="0"/>
        <w:adjustRightInd w:val="0"/>
        <w:spacing w:after="0" w:line="232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3404"/>
        <w:gridCol w:w="889"/>
        <w:gridCol w:w="1379"/>
        <w:gridCol w:w="1530"/>
        <w:gridCol w:w="1583"/>
      </w:tblGrid>
      <w:tr w:rsidR="001A7FAE" w:rsidRPr="00194857" w:rsidTr="00915938"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04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88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37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Проведено по плану</w:t>
            </w:r>
          </w:p>
        </w:tc>
        <w:tc>
          <w:tcPr>
            <w:tcW w:w="1530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Проведено фактически</w:t>
            </w: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1A7FAE" w:rsidP="002E2A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94857" w:rsidRDefault="001A7FAE" w:rsidP="00915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857">
              <w:rPr>
                <w:rFonts w:ascii="Times New Roman" w:hAnsi="Times New Roman" w:cs="Times New Roman"/>
                <w:sz w:val="24"/>
                <w:szCs w:val="24"/>
              </w:rPr>
              <w:t>Нравственный климат семьи</w:t>
            </w:r>
          </w:p>
        </w:tc>
        <w:tc>
          <w:tcPr>
            <w:tcW w:w="889" w:type="dxa"/>
          </w:tcPr>
          <w:p w:rsidR="001A7FAE" w:rsidRPr="001A76FE" w:rsidRDefault="00F9691B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2E2ADF" w:rsidP="002E2A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94857" w:rsidRDefault="001A7FAE" w:rsidP="00915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857">
              <w:rPr>
                <w:rFonts w:ascii="Times New Roman" w:hAnsi="Times New Roman" w:cs="Times New Roman"/>
                <w:sz w:val="24"/>
                <w:szCs w:val="24"/>
              </w:rPr>
              <w:t>Воспитание трудом</w:t>
            </w:r>
          </w:p>
        </w:tc>
        <w:tc>
          <w:tcPr>
            <w:tcW w:w="889" w:type="dxa"/>
          </w:tcPr>
          <w:p w:rsidR="001A7FAE" w:rsidRPr="001A76FE" w:rsidRDefault="00F9691B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2E2ADF" w:rsidP="002E2A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94857" w:rsidRDefault="001A7FAE" w:rsidP="00915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857">
              <w:rPr>
                <w:rFonts w:ascii="Times New Roman" w:hAnsi="Times New Roman" w:cs="Times New Roman"/>
                <w:sz w:val="24"/>
                <w:szCs w:val="24"/>
              </w:rPr>
              <w:t>Семейный досуг</w:t>
            </w:r>
          </w:p>
        </w:tc>
        <w:tc>
          <w:tcPr>
            <w:tcW w:w="889" w:type="dxa"/>
          </w:tcPr>
          <w:p w:rsidR="001A7FAE" w:rsidRPr="001A76FE" w:rsidRDefault="00F9691B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2E2ADF" w:rsidP="002E2A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94857" w:rsidRDefault="001A7FAE" w:rsidP="00915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857">
              <w:rPr>
                <w:rFonts w:ascii="Times New Roman" w:hAnsi="Times New Roman" w:cs="Times New Roman"/>
                <w:sz w:val="24"/>
                <w:szCs w:val="24"/>
              </w:rPr>
              <w:t>Потребности и бюджет семьи</w:t>
            </w:r>
          </w:p>
        </w:tc>
        <w:tc>
          <w:tcPr>
            <w:tcW w:w="889" w:type="dxa"/>
          </w:tcPr>
          <w:p w:rsidR="001A7FAE" w:rsidRPr="001A76FE" w:rsidRDefault="00F9691B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2E2ADF" w:rsidP="002E2A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94857" w:rsidRDefault="001A7FAE" w:rsidP="00915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857">
              <w:rPr>
                <w:rFonts w:ascii="Times New Roman" w:hAnsi="Times New Roman" w:cs="Times New Roman"/>
                <w:sz w:val="24"/>
                <w:szCs w:val="24"/>
              </w:rPr>
              <w:t>Эстетика быта</w:t>
            </w:r>
          </w:p>
        </w:tc>
        <w:tc>
          <w:tcPr>
            <w:tcW w:w="889" w:type="dxa"/>
          </w:tcPr>
          <w:p w:rsidR="001A7FAE" w:rsidRPr="001A76FE" w:rsidRDefault="00F9691B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2E2ADF" w:rsidP="002E2A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94857" w:rsidRDefault="001A7FAE" w:rsidP="00915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857">
              <w:rPr>
                <w:rFonts w:ascii="Times New Roman" w:hAnsi="Times New Roman" w:cs="Times New Roman"/>
                <w:sz w:val="24"/>
                <w:szCs w:val="24"/>
              </w:rPr>
              <w:t>Причины и последствия разлада семейных отношений</w:t>
            </w:r>
          </w:p>
        </w:tc>
        <w:tc>
          <w:tcPr>
            <w:tcW w:w="889" w:type="dxa"/>
          </w:tcPr>
          <w:p w:rsidR="001A7FAE" w:rsidRPr="001A76FE" w:rsidRDefault="00F9691B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A76FE" w:rsidTr="00915938">
        <w:tc>
          <w:tcPr>
            <w:tcW w:w="0" w:type="auto"/>
          </w:tcPr>
          <w:p w:rsidR="001A7FAE" w:rsidRPr="001A76FE" w:rsidRDefault="002E2ADF" w:rsidP="002E2A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94857" w:rsidRDefault="001A7FAE" w:rsidP="00915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857">
              <w:rPr>
                <w:rFonts w:ascii="Times New Roman" w:hAnsi="Times New Roman" w:cs="Times New Roman"/>
                <w:sz w:val="24"/>
                <w:szCs w:val="24"/>
              </w:rPr>
              <w:t>Незаменимость семьи в воспитании детей</w:t>
            </w:r>
          </w:p>
        </w:tc>
        <w:tc>
          <w:tcPr>
            <w:tcW w:w="889" w:type="dxa"/>
          </w:tcPr>
          <w:p w:rsidR="001A7FAE" w:rsidRPr="001A76FE" w:rsidRDefault="00F9691B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94857" w:rsidTr="00915938">
        <w:tc>
          <w:tcPr>
            <w:tcW w:w="0" w:type="auto"/>
          </w:tcPr>
          <w:p w:rsidR="001A7FAE" w:rsidRPr="001A76FE" w:rsidRDefault="002E2ADF" w:rsidP="002E2A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94857" w:rsidRDefault="001A7FAE" w:rsidP="00915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857">
              <w:rPr>
                <w:rFonts w:ascii="Times New Roman" w:hAnsi="Times New Roman" w:cs="Times New Roman"/>
                <w:sz w:val="24"/>
                <w:szCs w:val="24"/>
              </w:rPr>
              <w:t>Эгоизм детей</w:t>
            </w:r>
          </w:p>
        </w:tc>
        <w:tc>
          <w:tcPr>
            <w:tcW w:w="889" w:type="dxa"/>
          </w:tcPr>
          <w:p w:rsidR="001A7FAE" w:rsidRPr="001A76FE" w:rsidRDefault="00F9691B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94857" w:rsidTr="00915938">
        <w:tc>
          <w:tcPr>
            <w:tcW w:w="0" w:type="auto"/>
          </w:tcPr>
          <w:p w:rsidR="001A7FAE" w:rsidRPr="001A76FE" w:rsidRDefault="002E2ADF" w:rsidP="002E2A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94857" w:rsidRDefault="001A7FAE" w:rsidP="00915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857">
              <w:rPr>
                <w:rFonts w:ascii="Times New Roman" w:hAnsi="Times New Roman" w:cs="Times New Roman"/>
                <w:sz w:val="24"/>
                <w:szCs w:val="24"/>
              </w:rPr>
              <w:t>Типичные недостатки семейного воспитания</w:t>
            </w:r>
          </w:p>
        </w:tc>
        <w:tc>
          <w:tcPr>
            <w:tcW w:w="889" w:type="dxa"/>
          </w:tcPr>
          <w:p w:rsidR="001A7FAE" w:rsidRPr="001A76FE" w:rsidRDefault="00F9691B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7FAE" w:rsidRPr="00194857" w:rsidTr="00915938">
        <w:tc>
          <w:tcPr>
            <w:tcW w:w="0" w:type="auto"/>
          </w:tcPr>
          <w:p w:rsidR="001A7FAE" w:rsidRPr="001A76FE" w:rsidRDefault="001A7FAE" w:rsidP="002E2A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A7FAE" w:rsidRPr="00194857" w:rsidRDefault="00B86549" w:rsidP="00915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89" w:type="dxa"/>
          </w:tcPr>
          <w:p w:rsidR="001A7FAE" w:rsidRPr="001A76FE" w:rsidRDefault="00B86549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ч.</w:t>
            </w:r>
          </w:p>
        </w:tc>
        <w:tc>
          <w:tcPr>
            <w:tcW w:w="1379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7FAE" w:rsidRPr="001A76FE" w:rsidRDefault="001A7FAE" w:rsidP="009159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7FAE" w:rsidRDefault="001A7FAE" w:rsidP="001A7FAE">
      <w:pPr>
        <w:widowControl w:val="0"/>
        <w:overflowPunct w:val="0"/>
        <w:autoSpaceDE w:val="0"/>
        <w:autoSpaceDN w:val="0"/>
        <w:adjustRightInd w:val="0"/>
        <w:spacing w:after="0" w:line="232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7FAE" w:rsidRPr="001A76FE" w:rsidRDefault="001A7FAE" w:rsidP="001A7FAE">
      <w:pPr>
        <w:widowControl w:val="0"/>
        <w:overflowPunct w:val="0"/>
        <w:autoSpaceDE w:val="0"/>
        <w:autoSpaceDN w:val="0"/>
        <w:adjustRightInd w:val="0"/>
        <w:spacing w:after="0" w:line="232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Литература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Андреева, Т. В. Семейная психология / Т. В. Андреева. –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Учеб.пособие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СПб. : Речь ; 2004. – 244 с. 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Дружинин, В. Н. Психология семьи / В.Н. Дружинин. – М. : КСП, 1996. –199 с.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Крюкова, Т. Л., Психология семьи: жизненные трудности и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совладание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ними / Крюкова, Т. Л.,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Сапоровская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 В.,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Куфтяк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В. –  СПб. : Речь, 2005 –  … 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Литвак, М. Е. Если хочешь быть счастливым. Учебное пособие по психотерапии и психологии общения / М. Е. Литвак. – Изд. 12-е. – Ростов н/Д : Феникс, 2007. – 603с. 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Психология семейных отношений с основами семейного консультирования / под ред. Е. Г.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Силяевой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 : Академия, 2002. – 192 с.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Артамонова, Е. И.  Психология семейных отношений с основами семейного консультирования  / Е. И. Артамонова, Е. В.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Екжанова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 В. Зырянова и др. ; Под ред. Е. Г.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Силяевой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– М. : Издательский центр «Академия», 2002. – 192 с. 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Старшенбаум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Г. В. Наши дети / Г. В.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Старшенбаум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Ростов н/Д. : Феникс, 2012. – 254 с. 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Хоментаускас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 Т. Семья глазами ребенка / Г. Т.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Хоментаускас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 :1989.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Шаймухаметова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С. Ф. Психические состояния супругов на разных этапах развития семьи : автореферат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… канд. психологических наук : 19.00.01 / С. Ф.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Шаймухаметова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Казань, 2010. – 22 с.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Шнейдер, Л. Б. Семейная психология / Л. Б. Шнейдер. М. : Академический проект, 2006. – 768с. 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Эйдемиллер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Э. Г. Психология и психотерапия семьи / Э. Г.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Эйдемиллер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Юстицкис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.  –  СПб. : Питер, 2002. –  656 с.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Ковалев, С. В. Подготовка старшеклассников к семейной жизни / С. В. Ковалев. М. : «Просвещение», 1991.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Флоренская, Т. А. Мир дома твоего / Т.А. Флоренская. М. : «Школа – пресс», 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1999.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14.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Синягина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 Ю. Современная молодая семья: взрослые и дети / Н. Ю.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Синягина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СПб. : «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Каро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», 2007.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Прохорова, О. Г. Мы и наши дети: как построить отношения в семье / О. Г. Прохорова. СПб. : «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Каро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», 2007.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Черникова, Т.В.,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Камышанова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И.В. Возраст первой любви. Воспитание чувств: классные часы и клубные занятия для старшеклассников: методическое пособие/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Т.В.Черникова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И.В.Камышанова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. –М.: Глобус, 2006. – 183 с.- (Воспитательная работа)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Стишенок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И.В. Из гусеницы в бабочку: Психологические сказки, притчи, метафоры в индивидуальной и групповой работе. – 3-е изд. М.: Генезис,2014. – 368с. – (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Сказкотерапия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: теория и практика).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Проблемные классные часы. 10-11 классы. – Вып.2. Подготовка к семейной жизни/авт.-сост.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М.В.Лысогорская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Волгоград:Учитель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, 2009. -136с.</w:t>
      </w:r>
    </w:p>
    <w:p w:rsidR="001A7FAE" w:rsidRPr="001A76FE" w:rsidRDefault="001A7FAE" w:rsidP="001A7FA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2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Черняева С.А. Психотерапевтические сказки и игры. - </w:t>
      </w:r>
      <w:proofErr w:type="spellStart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СПБ,:Речь</w:t>
      </w:r>
      <w:proofErr w:type="spellEnd"/>
      <w:r w:rsidRPr="001A76FE">
        <w:rPr>
          <w:rFonts w:ascii="Times New Roman" w:eastAsia="Times New Roman" w:hAnsi="Times New Roman" w:cs="Times New Roman"/>
          <w:sz w:val="24"/>
          <w:szCs w:val="24"/>
          <w:lang w:eastAsia="ru-RU"/>
        </w:rPr>
        <w:t>; М.: Сфера,2011ю – 169 с.</w:t>
      </w:r>
    </w:p>
    <w:p w:rsidR="001A7FAE" w:rsidRDefault="001A7FAE" w:rsidP="001A7FAE"/>
    <w:p w:rsidR="001A7FAE" w:rsidRDefault="001A7FAE" w:rsidP="001A7FAE"/>
    <w:p w:rsidR="001A7FAE" w:rsidRDefault="001A7FAE" w:rsidP="001A7FAE"/>
    <w:p w:rsidR="001A7FAE" w:rsidRDefault="001A7FAE" w:rsidP="001A7FAE"/>
    <w:p w:rsidR="001A7FAE" w:rsidRDefault="001A7FAE" w:rsidP="001A7FAE"/>
    <w:p w:rsidR="005D4BD5" w:rsidRDefault="005D4BD5"/>
    <w:sectPr w:rsidR="005D4BD5" w:rsidSect="00CE3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653FD"/>
    <w:multiLevelType w:val="hybridMultilevel"/>
    <w:tmpl w:val="9DB0F2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D393F73"/>
    <w:multiLevelType w:val="hybridMultilevel"/>
    <w:tmpl w:val="D0FCF9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3A40231"/>
    <w:multiLevelType w:val="hybridMultilevel"/>
    <w:tmpl w:val="B7502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1B7514"/>
    <w:multiLevelType w:val="hybridMultilevel"/>
    <w:tmpl w:val="B6FA4910"/>
    <w:lvl w:ilvl="0" w:tplc="0419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4">
    <w:nsid w:val="32F34F12"/>
    <w:multiLevelType w:val="hybridMultilevel"/>
    <w:tmpl w:val="554EF0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07C05"/>
    <w:multiLevelType w:val="hybridMultilevel"/>
    <w:tmpl w:val="298C38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EE97382"/>
    <w:multiLevelType w:val="hybridMultilevel"/>
    <w:tmpl w:val="B1E4036C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7">
    <w:nsid w:val="5DD20A5C"/>
    <w:multiLevelType w:val="hybridMultilevel"/>
    <w:tmpl w:val="DF5EC5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2BA41B1"/>
    <w:multiLevelType w:val="hybridMultilevel"/>
    <w:tmpl w:val="A664F4BA"/>
    <w:lvl w:ilvl="0" w:tplc="98B26948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2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FAE"/>
    <w:rsid w:val="00056ECE"/>
    <w:rsid w:val="001A7FAE"/>
    <w:rsid w:val="002C1150"/>
    <w:rsid w:val="002E2ADF"/>
    <w:rsid w:val="00396F49"/>
    <w:rsid w:val="004005A2"/>
    <w:rsid w:val="005D4BD5"/>
    <w:rsid w:val="007C78FC"/>
    <w:rsid w:val="008A62DD"/>
    <w:rsid w:val="008B2D83"/>
    <w:rsid w:val="009C5DDA"/>
    <w:rsid w:val="00B86549"/>
    <w:rsid w:val="00CE3965"/>
    <w:rsid w:val="00D4126C"/>
    <w:rsid w:val="00F350B8"/>
    <w:rsid w:val="00F9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FA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7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FA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7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4044</Words>
  <Characters>23052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27042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Валентина</cp:lastModifiedBy>
  <cp:revision>2</cp:revision>
  <cp:lastPrinted>2024-08-30T08:12:00Z</cp:lastPrinted>
  <dcterms:created xsi:type="dcterms:W3CDTF">2024-09-07T08:24:00Z</dcterms:created>
  <dcterms:modified xsi:type="dcterms:W3CDTF">2024-09-07T08:24:00Z</dcterms:modified>
</cp:coreProperties>
</file>