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10" w:rsidRPr="00A70BE6" w:rsidRDefault="00590F10" w:rsidP="00B80A27">
      <w:pPr>
        <w:shd w:val="clear" w:color="auto" w:fill="FFFFFF"/>
        <w:tabs>
          <w:tab w:val="left" w:pos="634"/>
        </w:tabs>
        <w:spacing w:line="298" w:lineRule="exact"/>
        <w:ind w:right="19"/>
        <w:jc w:val="center"/>
        <w:rPr>
          <w:rFonts w:ascii="Times New Roman" w:hAnsi="Times New Roman"/>
          <w:b/>
          <w:sz w:val="24"/>
          <w:szCs w:val="24"/>
        </w:rPr>
      </w:pPr>
      <w:r w:rsidRPr="00A70BE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80A27" w:rsidRPr="00B80A27" w:rsidRDefault="00B80A27" w:rsidP="00B80A27">
      <w:pPr>
        <w:pStyle w:val="aa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0A27">
        <w:rPr>
          <w:rFonts w:ascii="Times New Roman" w:hAnsi="Times New Roman"/>
          <w:sz w:val="24"/>
          <w:szCs w:val="24"/>
        </w:rPr>
        <w:t>Рабочая программа разработана на основе требований:</w:t>
      </w:r>
    </w:p>
    <w:p w:rsidR="00B80A27" w:rsidRPr="00B80A27" w:rsidRDefault="00B80A27" w:rsidP="00B80A27">
      <w:pPr>
        <w:pStyle w:val="aa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0A27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B80A27" w:rsidRPr="00B80A27" w:rsidRDefault="00B80A27" w:rsidP="00B80A27">
      <w:pPr>
        <w:pStyle w:val="aa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0A27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образования МБОУ «СОШ№33» г. Чебоксары</w:t>
      </w:r>
    </w:p>
    <w:p w:rsidR="00B80A27" w:rsidRPr="00B80A27" w:rsidRDefault="00B80A27" w:rsidP="00B80A27">
      <w:pPr>
        <w:pStyle w:val="aa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0A27">
        <w:rPr>
          <w:rFonts w:ascii="Times New Roman" w:hAnsi="Times New Roman"/>
          <w:sz w:val="24"/>
          <w:szCs w:val="24"/>
        </w:rPr>
        <w:t xml:space="preserve">Положения о структуре, порядке разработки и утверждения рабочих программ учебных предметов, курсов, дисциплин (модулей) и внеурочной деятельности, утвержденной приказом по МБОУ «СОШ №33» </w:t>
      </w:r>
      <w:proofErr w:type="spellStart"/>
      <w:r w:rsidRPr="00B80A27">
        <w:rPr>
          <w:rFonts w:ascii="Times New Roman" w:hAnsi="Times New Roman"/>
          <w:sz w:val="24"/>
          <w:szCs w:val="24"/>
        </w:rPr>
        <w:t>г</w:t>
      </w:r>
      <w:proofErr w:type="gramStart"/>
      <w:r w:rsidRPr="00B80A27">
        <w:rPr>
          <w:rFonts w:ascii="Times New Roman" w:hAnsi="Times New Roman"/>
          <w:sz w:val="24"/>
          <w:szCs w:val="24"/>
        </w:rPr>
        <w:t>.Ч</w:t>
      </w:r>
      <w:proofErr w:type="gramEnd"/>
      <w:r w:rsidRPr="00B80A27">
        <w:rPr>
          <w:rFonts w:ascii="Times New Roman" w:hAnsi="Times New Roman"/>
          <w:sz w:val="24"/>
          <w:szCs w:val="24"/>
        </w:rPr>
        <w:t>ебоксары</w:t>
      </w:r>
      <w:proofErr w:type="spellEnd"/>
      <w:r w:rsidRPr="00B80A27">
        <w:rPr>
          <w:rFonts w:ascii="Times New Roman" w:hAnsi="Times New Roman"/>
          <w:sz w:val="24"/>
          <w:szCs w:val="24"/>
        </w:rPr>
        <w:t>.</w:t>
      </w:r>
    </w:p>
    <w:p w:rsidR="00B80A27" w:rsidRPr="00B80A27" w:rsidRDefault="00B80A27" w:rsidP="00B80A27">
      <w:pPr>
        <w:pStyle w:val="aa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0A27">
        <w:rPr>
          <w:rFonts w:ascii="Times New Roman" w:hAnsi="Times New Roman"/>
          <w:sz w:val="24"/>
          <w:szCs w:val="24"/>
        </w:rPr>
        <w:t xml:space="preserve">Учебного плана МБОУ «СОШ№33» </w:t>
      </w:r>
      <w:proofErr w:type="spellStart"/>
      <w:r w:rsidRPr="00B80A27">
        <w:rPr>
          <w:rFonts w:ascii="Times New Roman" w:hAnsi="Times New Roman"/>
          <w:sz w:val="24"/>
          <w:szCs w:val="24"/>
        </w:rPr>
        <w:t>г</w:t>
      </w:r>
      <w:proofErr w:type="gramStart"/>
      <w:r w:rsidRPr="00B80A27">
        <w:rPr>
          <w:rFonts w:ascii="Times New Roman" w:hAnsi="Times New Roman"/>
          <w:sz w:val="24"/>
          <w:szCs w:val="24"/>
        </w:rPr>
        <w:t>.Ч</w:t>
      </w:r>
      <w:proofErr w:type="gramEnd"/>
      <w:r w:rsidRPr="00B80A27">
        <w:rPr>
          <w:rFonts w:ascii="Times New Roman" w:hAnsi="Times New Roman"/>
          <w:sz w:val="24"/>
          <w:szCs w:val="24"/>
        </w:rPr>
        <w:t>ебоксары</w:t>
      </w:r>
      <w:proofErr w:type="spellEnd"/>
      <w:r w:rsidRPr="00B80A27">
        <w:rPr>
          <w:rFonts w:ascii="Times New Roman" w:hAnsi="Times New Roman"/>
          <w:sz w:val="24"/>
          <w:szCs w:val="24"/>
        </w:rPr>
        <w:t xml:space="preserve"> на 2020-2021 учебный год, утвержденного приказом по школе.</w:t>
      </w:r>
    </w:p>
    <w:p w:rsidR="00B80A27" w:rsidRPr="00B80A27" w:rsidRDefault="00B80A27" w:rsidP="00B80A27">
      <w:pPr>
        <w:pStyle w:val="aa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0A27">
        <w:rPr>
          <w:rFonts w:ascii="Times New Roman" w:hAnsi="Times New Roman"/>
          <w:sz w:val="24"/>
          <w:szCs w:val="24"/>
        </w:rPr>
        <w:t>Календарного учебного графика МБОУ «С</w:t>
      </w:r>
      <w:r>
        <w:rPr>
          <w:rFonts w:ascii="Times New Roman" w:hAnsi="Times New Roman"/>
          <w:sz w:val="24"/>
          <w:szCs w:val="24"/>
        </w:rPr>
        <w:t>ОШ №33» г. Чебоксары на 20</w:t>
      </w:r>
      <w:r w:rsidRPr="00B80A2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Pr="00B80A27">
        <w:rPr>
          <w:rFonts w:ascii="Times New Roman" w:hAnsi="Times New Roman"/>
          <w:sz w:val="24"/>
          <w:szCs w:val="24"/>
        </w:rPr>
        <w:t>1 учебный год, утвержденного приказом по школе.</w:t>
      </w:r>
    </w:p>
    <w:p w:rsidR="00B80A27" w:rsidRPr="00B80A27" w:rsidRDefault="00B80A27" w:rsidP="00B80A27">
      <w:pPr>
        <w:pStyle w:val="aa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0A27">
        <w:rPr>
          <w:rFonts w:ascii="Times New Roman" w:hAnsi="Times New Roman"/>
          <w:sz w:val="24"/>
          <w:szCs w:val="24"/>
        </w:rPr>
        <w:t xml:space="preserve">типовой программы базового стандартного уровня. Авторы: А.Я. </w:t>
      </w:r>
      <w:proofErr w:type="spellStart"/>
      <w:r w:rsidRPr="00B80A27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B80A27">
        <w:rPr>
          <w:rFonts w:ascii="Times New Roman" w:hAnsi="Times New Roman"/>
          <w:sz w:val="24"/>
          <w:szCs w:val="24"/>
        </w:rPr>
        <w:t>, Л.М. Ванюшкина, которая включена в сборник: Программы общеобразовательных учреждений История Обществознание 5-11 классы – М. «Просвещение» 2013</w:t>
      </w:r>
    </w:p>
    <w:p w:rsidR="00B80A27" w:rsidRPr="00B80A27" w:rsidRDefault="00B80A27" w:rsidP="00B80A27">
      <w:pPr>
        <w:pStyle w:val="aa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0A27">
        <w:rPr>
          <w:rFonts w:ascii="Times New Roman" w:hAnsi="Times New Roman"/>
          <w:sz w:val="24"/>
          <w:szCs w:val="24"/>
        </w:rPr>
        <w:t>Концепции нового учебно-методического комплекса по отечественной истории и Историко-культурного стандарта</w:t>
      </w:r>
    </w:p>
    <w:p w:rsidR="00B80A27" w:rsidRPr="00F14A28" w:rsidRDefault="00B80A27" w:rsidP="00F14A28">
      <w:pPr>
        <w:pStyle w:val="aa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0A27">
        <w:rPr>
          <w:rFonts w:ascii="Times New Roman" w:hAnsi="Times New Roman"/>
          <w:sz w:val="24"/>
          <w:szCs w:val="24"/>
        </w:rPr>
        <w:t>•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</w:t>
      </w:r>
      <w:r w:rsidR="00590F10" w:rsidRPr="00B80A27">
        <w:rPr>
          <w:rStyle w:val="21"/>
          <w:rFonts w:eastAsia="Calibri"/>
        </w:rPr>
        <w:t xml:space="preserve">   </w:t>
      </w:r>
    </w:p>
    <w:p w:rsidR="00590F10" w:rsidRPr="00590F10" w:rsidRDefault="00F14A28" w:rsidP="00590F1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места</w:t>
      </w:r>
      <w:r w:rsidR="00590F10" w:rsidRPr="00590F10">
        <w:rPr>
          <w:rFonts w:ascii="Times New Roman" w:hAnsi="Times New Roman"/>
          <w:b/>
          <w:sz w:val="24"/>
          <w:szCs w:val="24"/>
        </w:rPr>
        <w:t xml:space="preserve"> </w:t>
      </w:r>
      <w:r w:rsidR="00B80A27">
        <w:rPr>
          <w:rFonts w:ascii="Times New Roman" w:hAnsi="Times New Roman"/>
          <w:b/>
          <w:sz w:val="24"/>
          <w:szCs w:val="24"/>
        </w:rPr>
        <w:t xml:space="preserve"> предмета </w:t>
      </w:r>
      <w:r w:rsidR="00590F10" w:rsidRPr="00590F10">
        <w:rPr>
          <w:rFonts w:ascii="Times New Roman" w:hAnsi="Times New Roman"/>
          <w:b/>
          <w:sz w:val="24"/>
          <w:szCs w:val="24"/>
        </w:rPr>
        <w:t>в учебном плане</w:t>
      </w:r>
    </w:p>
    <w:p w:rsidR="00590F10" w:rsidRPr="00590F10" w:rsidRDefault="00F14A28" w:rsidP="00B80A27">
      <w:pPr>
        <w:shd w:val="clear" w:color="auto" w:fill="FFFFFF"/>
        <w:tabs>
          <w:tab w:val="left" w:pos="0"/>
          <w:tab w:val="left" w:pos="2925"/>
          <w:tab w:val="cente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80A27">
        <w:rPr>
          <w:rFonts w:ascii="Times New Roman" w:hAnsi="Times New Roman"/>
          <w:sz w:val="24"/>
          <w:szCs w:val="24"/>
        </w:rPr>
        <w:t>В 9</w:t>
      </w:r>
      <w:r w:rsidR="00B80A27" w:rsidRPr="00B80A27">
        <w:rPr>
          <w:rFonts w:ascii="Times New Roman" w:hAnsi="Times New Roman"/>
          <w:sz w:val="24"/>
          <w:szCs w:val="24"/>
        </w:rPr>
        <w:t xml:space="preserve"> классе максимальное количество часов на изучение предмета «История» составляет </w:t>
      </w:r>
      <w:r w:rsidR="00B80A27">
        <w:rPr>
          <w:rFonts w:ascii="Times New Roman" w:hAnsi="Times New Roman"/>
          <w:sz w:val="24"/>
          <w:szCs w:val="24"/>
        </w:rPr>
        <w:t>102 часа в год (3</w:t>
      </w:r>
      <w:r w:rsidR="00B80A27" w:rsidRPr="00B80A27">
        <w:rPr>
          <w:rFonts w:ascii="Times New Roman" w:hAnsi="Times New Roman"/>
          <w:sz w:val="24"/>
          <w:szCs w:val="24"/>
        </w:rPr>
        <w:t xml:space="preserve"> часа в неделю). </w:t>
      </w:r>
      <w:r w:rsidR="00590F10" w:rsidRPr="00590F10">
        <w:rPr>
          <w:rFonts w:ascii="Times New Roman" w:hAnsi="Times New Roman"/>
          <w:sz w:val="24"/>
          <w:szCs w:val="24"/>
        </w:rPr>
        <w:t xml:space="preserve"> На изучение Всеобщей истории отводится</w:t>
      </w:r>
      <w:r w:rsidR="00B05C86">
        <w:rPr>
          <w:rFonts w:ascii="Times New Roman" w:hAnsi="Times New Roman"/>
          <w:sz w:val="24"/>
          <w:szCs w:val="24"/>
        </w:rPr>
        <w:t xml:space="preserve"> 32 часа</w:t>
      </w:r>
      <w:r w:rsidR="00590F10" w:rsidRPr="00590F10">
        <w:rPr>
          <w:rFonts w:ascii="Times New Roman" w:hAnsi="Times New Roman"/>
          <w:sz w:val="24"/>
          <w:szCs w:val="24"/>
        </w:rPr>
        <w:t>, на изучение Истории России –</w:t>
      </w:r>
      <w:r w:rsidR="00B05C86">
        <w:rPr>
          <w:rFonts w:ascii="Times New Roman" w:hAnsi="Times New Roman"/>
          <w:sz w:val="24"/>
          <w:szCs w:val="24"/>
        </w:rPr>
        <w:t xml:space="preserve"> 70</w:t>
      </w:r>
      <w:r w:rsidR="00590F10">
        <w:rPr>
          <w:rFonts w:ascii="Times New Roman" w:hAnsi="Times New Roman"/>
          <w:sz w:val="24"/>
          <w:szCs w:val="24"/>
        </w:rPr>
        <w:t xml:space="preserve"> час</w:t>
      </w:r>
      <w:r w:rsidR="00590F10" w:rsidRPr="00590F10">
        <w:rPr>
          <w:rFonts w:ascii="Times New Roman" w:hAnsi="Times New Roman"/>
          <w:sz w:val="24"/>
          <w:szCs w:val="24"/>
        </w:rPr>
        <w:t>.</w:t>
      </w:r>
    </w:p>
    <w:p w:rsidR="00590F10" w:rsidRDefault="00B80A27" w:rsidP="00B80A27">
      <w:p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0A27">
        <w:rPr>
          <w:rFonts w:ascii="Times New Roman" w:hAnsi="Times New Roman"/>
          <w:sz w:val="24"/>
          <w:szCs w:val="24"/>
        </w:rPr>
        <w:t>Данная рабочая программа ориентирована на использование учебно-методического комплекта:</w:t>
      </w:r>
    </w:p>
    <w:p w:rsidR="00B80A27" w:rsidRPr="00B80A27" w:rsidRDefault="00B80A27" w:rsidP="00B80A27">
      <w:pPr>
        <w:pStyle w:val="aa"/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0A27">
        <w:rPr>
          <w:rFonts w:ascii="Times New Roman" w:hAnsi="Times New Roman"/>
          <w:sz w:val="24"/>
          <w:szCs w:val="24"/>
        </w:rPr>
        <w:t xml:space="preserve">Новая история. 1800-1913 </w:t>
      </w:r>
      <w:proofErr w:type="spellStart"/>
      <w:r w:rsidRPr="00B80A27">
        <w:rPr>
          <w:rFonts w:ascii="Times New Roman" w:hAnsi="Times New Roman"/>
          <w:sz w:val="24"/>
          <w:szCs w:val="24"/>
        </w:rPr>
        <w:t>гг</w:t>
      </w:r>
      <w:proofErr w:type="gramStart"/>
      <w:r w:rsidRPr="00B80A27">
        <w:rPr>
          <w:rFonts w:ascii="Times New Roman" w:hAnsi="Times New Roman"/>
          <w:sz w:val="24"/>
          <w:szCs w:val="24"/>
        </w:rPr>
        <w:t>.у</w:t>
      </w:r>
      <w:proofErr w:type="gramEnd"/>
      <w:r w:rsidRPr="00B80A27">
        <w:rPr>
          <w:rFonts w:ascii="Times New Roman" w:hAnsi="Times New Roman"/>
          <w:sz w:val="24"/>
          <w:szCs w:val="24"/>
        </w:rPr>
        <w:t>чебник</w:t>
      </w:r>
      <w:proofErr w:type="spellEnd"/>
      <w:r w:rsidRPr="00B80A27">
        <w:rPr>
          <w:rFonts w:ascii="Times New Roman" w:hAnsi="Times New Roman"/>
          <w:sz w:val="24"/>
          <w:szCs w:val="24"/>
        </w:rPr>
        <w:t xml:space="preserve"> 8 класс/ </w:t>
      </w:r>
      <w:proofErr w:type="spellStart"/>
      <w:r w:rsidRPr="00B80A27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B80A27">
        <w:rPr>
          <w:rFonts w:ascii="Times New Roman" w:hAnsi="Times New Roman"/>
          <w:sz w:val="24"/>
          <w:szCs w:val="24"/>
        </w:rPr>
        <w:t xml:space="preserve"> А.Я, Баранов П.А.-   11-е изд.-М.: Просвещение, 2016г.</w:t>
      </w:r>
    </w:p>
    <w:p w:rsidR="00B80A27" w:rsidRPr="00B80A27" w:rsidRDefault="00B80A27" w:rsidP="00B80A27">
      <w:pPr>
        <w:pStyle w:val="aa"/>
        <w:numPr>
          <w:ilvl w:val="0"/>
          <w:numId w:val="3"/>
        </w:numPr>
        <w:shd w:val="clear" w:color="auto" w:fill="FFFFFF"/>
        <w:tabs>
          <w:tab w:val="left" w:pos="53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0A27">
        <w:rPr>
          <w:rFonts w:ascii="Times New Roman" w:hAnsi="Times New Roman"/>
          <w:bCs/>
          <w:sz w:val="24"/>
          <w:szCs w:val="24"/>
        </w:rPr>
        <w:t xml:space="preserve">Н. М. Арсентьев, А. А. Данилов и др. под редакцией А. В. </w:t>
      </w:r>
      <w:proofErr w:type="spellStart"/>
      <w:r w:rsidRPr="00B80A27">
        <w:rPr>
          <w:rFonts w:ascii="Times New Roman" w:hAnsi="Times New Roman"/>
          <w:bCs/>
          <w:sz w:val="24"/>
          <w:szCs w:val="24"/>
        </w:rPr>
        <w:t>Торкунова</w:t>
      </w:r>
      <w:proofErr w:type="spellEnd"/>
      <w:proofErr w:type="gramStart"/>
      <w:r w:rsidRPr="00B80A27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  <w:r w:rsidRPr="00B80A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80A27">
        <w:rPr>
          <w:rFonts w:ascii="Times New Roman" w:hAnsi="Times New Roman"/>
          <w:bCs/>
          <w:sz w:val="24"/>
          <w:szCs w:val="24"/>
        </w:rPr>
        <w:t xml:space="preserve">История России. 9 класс Учебник </w:t>
      </w:r>
      <w:r w:rsidRPr="00B80A27">
        <w:rPr>
          <w:rFonts w:ascii="Times New Roman" w:hAnsi="Times New Roman"/>
          <w:sz w:val="24"/>
          <w:szCs w:val="24"/>
        </w:rPr>
        <w:t xml:space="preserve">М.: Просвещение, 2016г </w:t>
      </w:r>
    </w:p>
    <w:p w:rsidR="00F14A28" w:rsidRPr="00F14A28" w:rsidRDefault="00F14A28" w:rsidP="00F14A28">
      <w:pPr>
        <w:pStyle w:val="120"/>
        <w:spacing w:before="0" w:line="240" w:lineRule="auto"/>
        <w:ind w:firstLine="349"/>
        <w:rPr>
          <w:rFonts w:ascii="Times New Roman" w:hAnsi="Times New Roman"/>
          <w:b w:val="0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         </w:t>
      </w:r>
      <w:bookmarkStart w:id="0" w:name="_GoBack"/>
      <w:bookmarkEnd w:id="0"/>
      <w:proofErr w:type="gramStart"/>
      <w:r w:rsidRPr="00F14A28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Целью </w:t>
      </w:r>
      <w:r w:rsidRPr="00F14A28">
        <w:rPr>
          <w:rFonts w:ascii="Times New Roman" w:hAnsi="Times New Roman"/>
          <w:b w:val="0"/>
          <w:color w:val="000000"/>
          <w:spacing w:val="2"/>
          <w:sz w:val="24"/>
          <w:szCs w:val="24"/>
          <w:shd w:val="clear" w:color="auto" w:fill="FFFFFF"/>
        </w:rPr>
        <w:t>школьного исторического образования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общества.</w:t>
      </w:r>
      <w:proofErr w:type="gramEnd"/>
    </w:p>
    <w:p w:rsidR="00F14A28" w:rsidRPr="00F14A28" w:rsidRDefault="00F14A28" w:rsidP="00F14A28">
      <w:pPr>
        <w:widowControl w:val="0"/>
        <w:suppressAutoHyphens w:val="0"/>
        <w:spacing w:after="0" w:line="275" w:lineRule="exact"/>
        <w:ind w:firstLine="709"/>
        <w:jc w:val="both"/>
        <w:rPr>
          <w:rFonts w:ascii="Times New Roman" w:eastAsiaTheme="minorHAnsi" w:hAnsi="Times New Roman"/>
          <w:bCs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>Задачи:</w:t>
      </w:r>
    </w:p>
    <w:p w:rsidR="00F14A28" w:rsidRPr="00F14A28" w:rsidRDefault="00F14A28" w:rsidP="00F14A28">
      <w:pPr>
        <w:widowControl w:val="0"/>
        <w:suppressAutoHyphens w:val="0"/>
        <w:spacing w:after="0" w:line="275" w:lineRule="exact"/>
        <w:ind w:firstLine="709"/>
        <w:jc w:val="both"/>
        <w:rPr>
          <w:rFonts w:ascii="Times New Roman" w:eastAsiaTheme="minorHAnsi" w:hAnsi="Times New Roman"/>
          <w:bCs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· формирование у молодого поколения ориентиров для гражданской, </w:t>
      </w:r>
      <w:proofErr w:type="spellStart"/>
      <w:r w:rsidRPr="00F14A28">
        <w:rPr>
          <w:rFonts w:ascii="Times New Roman" w:eastAsiaTheme="minorHAnsi" w:hAnsi="Times New Roman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>этнонациональной</w:t>
      </w:r>
      <w:proofErr w:type="spellEnd"/>
      <w:r w:rsidRPr="00F14A28">
        <w:rPr>
          <w:rFonts w:ascii="Times New Roman" w:eastAsiaTheme="minorHAnsi" w:hAnsi="Times New Roman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>, социальной, культурной самоидентификации в окружающем мире;</w:t>
      </w:r>
    </w:p>
    <w:p w:rsidR="00F14A28" w:rsidRPr="00F14A28" w:rsidRDefault="00F14A28" w:rsidP="00F14A28">
      <w:pPr>
        <w:widowControl w:val="0"/>
        <w:suppressAutoHyphens w:val="0"/>
        <w:spacing w:after="0" w:line="275" w:lineRule="exact"/>
        <w:ind w:firstLine="709"/>
        <w:jc w:val="both"/>
        <w:rPr>
          <w:rFonts w:ascii="Times New Roman" w:eastAsiaTheme="minorHAnsi" w:hAnsi="Times New Roman"/>
          <w:bCs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· овладение учащимися знаниями об основных этапах развития человеческого </w:t>
      </w:r>
      <w:r w:rsidRPr="00F14A28">
        <w:rPr>
          <w:rFonts w:ascii="Times New Roman" w:eastAsiaTheme="minorHAnsi" w:hAnsi="Times New Roman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lastRenderedPageBreak/>
        <w:t xml:space="preserve">общества с </w:t>
      </w: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X</w:t>
      </w: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val="en-US" w:eastAsia="en-US"/>
        </w:rPr>
        <w:t>I</w:t>
      </w: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X до начала XX</w:t>
      </w: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val="en-US" w:eastAsia="en-US"/>
        </w:rPr>
        <w:t>I</w:t>
      </w: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века</w:t>
      </w:r>
      <w:r w:rsidRPr="00F14A28">
        <w:rPr>
          <w:rFonts w:ascii="Times New Roman" w:eastAsiaTheme="minorHAnsi" w:hAnsi="Times New Roman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F14A28" w:rsidRPr="00F14A28" w:rsidRDefault="00F14A28" w:rsidP="00F14A28">
      <w:pPr>
        <w:widowControl w:val="0"/>
        <w:suppressAutoHyphens w:val="0"/>
        <w:spacing w:after="0" w:line="275" w:lineRule="exact"/>
        <w:ind w:firstLine="709"/>
        <w:jc w:val="both"/>
        <w:rPr>
          <w:rFonts w:ascii="Times New Roman" w:eastAsiaTheme="minorHAnsi" w:hAnsi="Times New Roman"/>
          <w:bCs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>· 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народами;</w:t>
      </w:r>
    </w:p>
    <w:p w:rsidR="00F14A28" w:rsidRPr="00F14A28" w:rsidRDefault="00F14A28" w:rsidP="00F14A28">
      <w:pPr>
        <w:widowControl w:val="0"/>
        <w:suppressAutoHyphens w:val="0"/>
        <w:spacing w:after="0" w:line="275" w:lineRule="exact"/>
        <w:ind w:firstLine="709"/>
        <w:jc w:val="both"/>
        <w:rPr>
          <w:rFonts w:ascii="Times New Roman" w:eastAsiaTheme="minorHAnsi" w:hAnsi="Times New Roman"/>
          <w:bCs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>· 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F14A28" w:rsidRPr="00F14A28" w:rsidRDefault="00F14A28" w:rsidP="00F14A28">
      <w:pPr>
        <w:widowControl w:val="0"/>
        <w:suppressAutoHyphens w:val="0"/>
        <w:spacing w:after="0" w:line="275" w:lineRule="exact"/>
        <w:ind w:firstLine="709"/>
        <w:jc w:val="both"/>
        <w:rPr>
          <w:rFonts w:ascii="Times New Roman" w:eastAsiaTheme="minorHAnsi" w:hAnsi="Times New Roman"/>
          <w:bCs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·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F14A28">
        <w:rPr>
          <w:rFonts w:ascii="Times New Roman" w:eastAsiaTheme="minorHAnsi" w:hAnsi="Times New Roman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>полиэтничном</w:t>
      </w:r>
      <w:proofErr w:type="spellEnd"/>
      <w:r w:rsidRPr="00F14A28">
        <w:rPr>
          <w:rFonts w:ascii="Times New Roman" w:eastAsiaTheme="minorHAnsi" w:hAnsi="Times New Roman"/>
          <w:bCs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и многоконфессиональном обществе.</w:t>
      </w:r>
    </w:p>
    <w:p w:rsidR="00F14A28" w:rsidRPr="00F14A28" w:rsidRDefault="00F14A28" w:rsidP="00F14A28">
      <w:pPr>
        <w:widowControl w:val="0"/>
        <w:suppressAutoHyphens w:val="0"/>
        <w:spacing w:after="0" w:line="275" w:lineRule="exact"/>
        <w:ind w:firstLine="709"/>
        <w:jc w:val="both"/>
        <w:rPr>
          <w:rFonts w:ascii="Times New Roman" w:eastAsiaTheme="minorHAnsi" w:hAnsi="Times New Roman"/>
          <w:bCs/>
          <w:color w:val="000000"/>
          <w:spacing w:val="2"/>
          <w:sz w:val="24"/>
          <w:szCs w:val="24"/>
          <w:shd w:val="clear" w:color="auto" w:fill="FFFFFF"/>
          <w:lang w:eastAsia="en-US"/>
        </w:rPr>
      </w:pPr>
    </w:p>
    <w:p w:rsidR="00F14A28" w:rsidRPr="00F14A28" w:rsidRDefault="00F14A28" w:rsidP="00F14A2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b/>
          <w:color w:val="000000"/>
          <w:spacing w:val="2"/>
          <w:sz w:val="24"/>
          <w:szCs w:val="24"/>
          <w:shd w:val="clear" w:color="auto" w:fill="FFFFFF"/>
          <w:lang w:eastAsia="en-US"/>
        </w:rPr>
        <w:t>Раздел 1. Планируемые результаты освоения учебного предмета, курса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Требования к результатам обучения и освоения содержания курса по истории в 9 классах предполагают, что в процессе усвоения программы ученики будут знать/уметь: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- регулировать свою деятельность — учебную, общественную и др.;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- владеть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-решать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- владеть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- уметь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- уметь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- оценивать деятельности на основе осмысления жизни и деяний личностей и народов в истории своей страны и человечества в целом;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1. Знание хронологии, работа с хронологией: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- соотносить год с веком, устанавливать последовательность и длительность исторических событий.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2. Знание исторических фактов, работа с фактами: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- характеризовать место, обстоятельства, участников, результаты важнейших исторических событий;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- группировать (классифицировать) факты по различным признакам.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3. Работа с историческими источниками: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- читать историческую карту с опорой на легенду;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- сравнивать данные разных источников, выявлять их сходство и различия.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lastRenderedPageBreak/>
        <w:t xml:space="preserve">4. Описание (реконструкция):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- рассказывать (устно или письменно) об исторических событиях, их участниках;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- характеризовать условия и образ жизни, занятия людей в различные исторические эпохи;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- на основе текста и иллюстраций учебника, дополнительной литературы, макетов и т. п. составлять описание исторических объектов, памятников.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5. Анализ, объяснение: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- различать факт (событие) и его описание (факт источника, факт историка);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- соотносить единичные исторические факты и общие явления;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- называть характерные, существенные признаки исторических событий и явлений;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- раскрывать смысл, значение важнейших исторических понятий;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- сравнивать исторические события и явления, определять в них общее и различия;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- излагать суждения о причинах и следствиях исторических событий.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6. Работа с версиями, оценками: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- приводить оценки исторических событий и личностей, изложенные в учебной литературе;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- 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7. Применение знаний и умений в общении, социальной среде: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- применять исторические знания для раскрытия причин и оценки сущности современных событий;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F14A28" w:rsidRPr="00F14A28" w:rsidRDefault="00F14A28" w:rsidP="00F14A2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</w:t>
      </w:r>
    </w:p>
    <w:p w:rsidR="00F14A28" w:rsidRPr="00F14A28" w:rsidRDefault="00F14A28" w:rsidP="00F14A2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Ученики получат возможность научиться: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1.</w:t>
      </w: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ab/>
        <w:t xml:space="preserve"> Умение объяснять разнообразие современного мира.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• Добывать, сопоставлять, и критически проверять историческую информацию, полученную из различных источников (в том числе Интернет, СМИ и т.д.).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• Разделять российскую и всеобщую историю Новейшего времени на этапы и объяснять выбранное деление.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• В ходе решения учебных задач классифицировать и обобщать понятия (явления), </w:t>
      </w:r>
      <w:proofErr w:type="spellStart"/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развившиеся</w:t>
      </w:r>
      <w:proofErr w:type="spellEnd"/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в эпоху Новейшего времени: социализм и коммунизм, информационное общество, тоталитаризм, авторитаризм, демократия и т.д.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2.</w:t>
      </w: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ab/>
        <w:t xml:space="preserve"> Умение рассматривать общественные процессы в развитии.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• Определять основные причины и следствия кризиса капиталистического индустриального общества, социалистических преобразований в нашей стране и их последствия, развитие системы международных отношений в Новейшее время.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• Предлагать варианты мотивов поступков исторических личностей Новейшего времени.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3.</w:t>
      </w: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ab/>
        <w:t xml:space="preserve"> Нравственное самоопределение.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• 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мировых войн Новейшего времени.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4.</w:t>
      </w: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ab/>
        <w:t xml:space="preserve"> Культурное и гражданско-патриотическое самоопределение. 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• 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lastRenderedPageBreak/>
        <w:t xml:space="preserve">• Вступать в дискуссию с теми, кто придерживается иных взглядов и оценок прошлого. </w:t>
      </w:r>
      <w:proofErr w:type="gramStart"/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Различать в исторических текстах (речи): мнения, доказательства (аргументы), факты, гипотезы (предположения).</w:t>
      </w:r>
      <w:proofErr w:type="gramEnd"/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F14A28" w:rsidRPr="00F14A28" w:rsidRDefault="00F14A28" w:rsidP="00F14A2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• Определять свое собственное отношение к разным позициям в спорах и конфликтах Новейшего времени. Находить или предлагать варианты терпимого, уважительного отношения к иным </w:t>
      </w:r>
      <w:proofErr w:type="gramStart"/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позициям</w:t>
      </w:r>
      <w:proofErr w:type="gramEnd"/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как в прошлом, так и в современности.</w:t>
      </w:r>
    </w:p>
    <w:p w:rsidR="00F14A28" w:rsidRPr="00F14A28" w:rsidRDefault="00F14A28" w:rsidP="00F14A2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Образовательное учреждение осуществляет текущий контроль успеваемости, проводит промежуточную аттестацию </w:t>
      </w:r>
      <w:proofErr w:type="gramStart"/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обучающихся</w:t>
      </w:r>
      <w:proofErr w:type="gramEnd"/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. Порядок проведения, периодичность и формы промежуточной аттестации определены в Положении об аттестации </w:t>
      </w:r>
      <w:proofErr w:type="gramStart"/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обуч</w:t>
      </w:r>
      <w:r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ающихся</w:t>
      </w:r>
      <w:proofErr w:type="gramEnd"/>
      <w:r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и в Учебном плане на 2020</w:t>
      </w: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-20</w:t>
      </w:r>
      <w:r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21</w:t>
      </w: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 xml:space="preserve"> учебный год.</w:t>
      </w:r>
    </w:p>
    <w:p w:rsid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</w:p>
    <w:p w:rsidR="00F14A28" w:rsidRPr="00F14A28" w:rsidRDefault="00F14A28" w:rsidP="00F14A28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b/>
          <w:color w:val="000000"/>
          <w:spacing w:val="2"/>
          <w:sz w:val="24"/>
          <w:szCs w:val="24"/>
          <w:shd w:val="clear" w:color="auto" w:fill="FFFFFF"/>
          <w:lang w:eastAsia="en-US"/>
        </w:rPr>
        <w:t>Критерии оценивания</w:t>
      </w:r>
      <w:r w:rsidRPr="00F14A28">
        <w:rPr>
          <w:rFonts w:ascii="Times New Roman" w:eastAsiaTheme="minorHAns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Оценка планируемых результатов программы осуществляется на основании действующих положений о текущем контроле, промежуточной и итоговой аттестации о критериях и нормах  оценивания.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proofErr w:type="gramStart"/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Формы контроля: ответ на уроке, проблемное задание, анализ иллюстрации, работа с картой, работа с текстом, сообщение, тест, проверочная работа, итоговая контрольная работа по темам, итоговый контроль за год, проект.</w:t>
      </w:r>
      <w:proofErr w:type="gramEnd"/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Формы оценивания результатов: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1. Критерии оценивания устного ответа.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Высокий уровень - 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Повышенный уровень - «4» - при наличии неполноты ответа или одной – двух несущественных неточностей.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Базовый уровень - «3» - за знание основных положений темы при значительной неполноте знаний, одной – двух ошибок.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Низкий уровень - «2» - за незнание большей части материала темы или основных ее вопросов.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2. Критерии оценивания письменного ответа.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Высокий уровень - «5» ставится, если представлена собственная точка зрения (позиция, отношение) при 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Повышенный уровень - «4» 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Базовый уровень - «3» 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Низкий уровень - «2» ставится, если представлена собственная позиция по поднятой проблеме на бытовом уровне без аргументации.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3. Нормы оценки знаний за выполнение теста.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F14A28" w:rsidRPr="00F14A28" w:rsidTr="005836E5"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ind w:firstLine="142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 xml:space="preserve">% </w:t>
            </w:r>
            <w:proofErr w:type="gramStart"/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ыполнения</w:t>
            </w:r>
          </w:p>
        </w:tc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ind w:firstLine="142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0-27</w:t>
            </w:r>
          </w:p>
        </w:tc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ind w:firstLine="142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28-52</w:t>
            </w:r>
          </w:p>
        </w:tc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ind w:firstLine="142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53-77</w:t>
            </w:r>
          </w:p>
        </w:tc>
        <w:tc>
          <w:tcPr>
            <w:tcW w:w="1915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ind w:firstLine="142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78-100</w:t>
            </w:r>
          </w:p>
        </w:tc>
      </w:tr>
      <w:tr w:rsidR="00F14A28" w:rsidRPr="00F14A28" w:rsidTr="005836E5"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ind w:firstLine="142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уровень</w:t>
            </w:r>
          </w:p>
        </w:tc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ind w:firstLine="142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низкий</w:t>
            </w:r>
          </w:p>
        </w:tc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ind w:firstLine="142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базовый</w:t>
            </w:r>
          </w:p>
        </w:tc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ind w:firstLine="142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повышенный</w:t>
            </w:r>
          </w:p>
        </w:tc>
        <w:tc>
          <w:tcPr>
            <w:tcW w:w="1915" w:type="dxa"/>
          </w:tcPr>
          <w:p w:rsidR="00F14A28" w:rsidRPr="00F14A28" w:rsidRDefault="00F14A28" w:rsidP="00F14A28">
            <w:pPr>
              <w:suppressAutoHyphens w:val="0"/>
              <w:spacing w:after="0"/>
              <w:ind w:firstLine="142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высокий</w:t>
            </w:r>
          </w:p>
        </w:tc>
      </w:tr>
      <w:tr w:rsidR="00F14A28" w:rsidRPr="00F14A28" w:rsidTr="005836E5">
        <w:tc>
          <w:tcPr>
            <w:tcW w:w="1914" w:type="dxa"/>
          </w:tcPr>
          <w:p w:rsidR="00F14A28" w:rsidRPr="00F14A28" w:rsidRDefault="00F14A28" w:rsidP="00F14A28">
            <w:pPr>
              <w:suppressAutoHyphens w:val="0"/>
              <w:spacing w:after="0"/>
              <w:ind w:firstLine="142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Отметка</w:t>
            </w:r>
          </w:p>
        </w:tc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ind w:firstLine="142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«2»</w:t>
            </w:r>
          </w:p>
        </w:tc>
        <w:tc>
          <w:tcPr>
            <w:tcW w:w="1914" w:type="dxa"/>
          </w:tcPr>
          <w:p w:rsidR="00F14A28" w:rsidRPr="00F14A28" w:rsidRDefault="00F14A28" w:rsidP="00F14A28">
            <w:pPr>
              <w:suppressAutoHyphens w:val="0"/>
              <w:spacing w:after="0"/>
              <w:ind w:firstLine="142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«3»</w:t>
            </w:r>
          </w:p>
        </w:tc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ind w:firstLine="142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«4»</w:t>
            </w:r>
          </w:p>
        </w:tc>
        <w:tc>
          <w:tcPr>
            <w:tcW w:w="1915" w:type="dxa"/>
          </w:tcPr>
          <w:p w:rsidR="00F14A28" w:rsidRPr="00F14A28" w:rsidRDefault="00F14A28" w:rsidP="00F14A28">
            <w:pPr>
              <w:suppressAutoHyphens w:val="0"/>
              <w:spacing w:after="0"/>
              <w:ind w:firstLine="142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«5»</w:t>
            </w:r>
          </w:p>
        </w:tc>
      </w:tr>
    </w:tbl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rPr>
          <w:rFonts w:ascii="yandex-sans" w:eastAsiaTheme="minorHAnsi" w:hAnsi="yandex-sans" w:cstheme="minorBidi"/>
          <w:color w:val="000000"/>
          <w:sz w:val="23"/>
          <w:szCs w:val="23"/>
          <w:shd w:val="clear" w:color="auto" w:fill="FFFFFF"/>
          <w:lang w:eastAsia="en-US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 xml:space="preserve">4. </w:t>
      </w:r>
      <w:r w:rsidRPr="00F14A28">
        <w:rPr>
          <w:rFonts w:ascii="yandex-sans" w:eastAsiaTheme="minorHAnsi" w:hAnsi="yandex-sans" w:cstheme="minorBidi"/>
          <w:color w:val="000000"/>
          <w:sz w:val="23"/>
          <w:szCs w:val="23"/>
          <w:shd w:val="clear" w:color="auto" w:fill="FFFFFF"/>
          <w:lang w:eastAsia="en-US"/>
        </w:rPr>
        <w:t>Нормы оценки знаний за творческие работы.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F14A28" w:rsidRPr="00F14A28" w:rsidTr="005836E5">
        <w:tc>
          <w:tcPr>
            <w:tcW w:w="1914" w:type="dxa"/>
          </w:tcPr>
          <w:p w:rsidR="00F14A28" w:rsidRPr="00F14A28" w:rsidRDefault="00F14A28" w:rsidP="00F14A28">
            <w:pPr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4" w:type="dxa"/>
          </w:tcPr>
          <w:p w:rsidR="00F14A28" w:rsidRPr="00F14A28" w:rsidRDefault="00F14A28" w:rsidP="00F14A28">
            <w:pPr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914" w:type="dxa"/>
          </w:tcPr>
          <w:p w:rsidR="00F14A28" w:rsidRPr="00F14A28" w:rsidRDefault="00F14A28" w:rsidP="00F14A28">
            <w:pPr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914" w:type="dxa"/>
          </w:tcPr>
          <w:p w:rsidR="00F14A28" w:rsidRPr="00F14A28" w:rsidRDefault="00F14A28" w:rsidP="00F14A28">
            <w:pPr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915" w:type="dxa"/>
          </w:tcPr>
          <w:p w:rsidR="00F14A28" w:rsidRPr="00F14A28" w:rsidRDefault="00F14A28" w:rsidP="00F14A28">
            <w:pPr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5</w:t>
            </w:r>
          </w:p>
        </w:tc>
      </w:tr>
      <w:tr w:rsidR="00F14A28" w:rsidRPr="00F14A28" w:rsidTr="005836E5">
        <w:tc>
          <w:tcPr>
            <w:tcW w:w="1914" w:type="dxa"/>
          </w:tcPr>
          <w:p w:rsidR="00F14A28" w:rsidRPr="00F14A28" w:rsidRDefault="00F14A28" w:rsidP="00F14A28">
            <w:pPr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низкий</w:t>
            </w:r>
          </w:p>
        </w:tc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базовый</w:t>
            </w:r>
          </w:p>
        </w:tc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повышенный</w:t>
            </w:r>
          </w:p>
        </w:tc>
        <w:tc>
          <w:tcPr>
            <w:tcW w:w="1915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высокий</w:t>
            </w:r>
          </w:p>
        </w:tc>
      </w:tr>
      <w:tr w:rsidR="00F14A28" w:rsidRPr="00F14A28" w:rsidTr="005836E5">
        <w:trPr>
          <w:trHeight w:val="1943"/>
        </w:trPr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Общая</w:t>
            </w:r>
          </w:p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информация</w:t>
            </w:r>
          </w:p>
        </w:tc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Тема предмета не очевидна.</w:t>
            </w:r>
          </w:p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Информация не точна или не дана.</w:t>
            </w:r>
          </w:p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Информация частично изложена. В работе использован только один ресурс.</w:t>
            </w:r>
          </w:p>
        </w:tc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Достаточно точная информация.</w:t>
            </w:r>
          </w:p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Использовано более одного ресурса.</w:t>
            </w:r>
          </w:p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5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Данная информация кратка и ясна.</w:t>
            </w:r>
          </w:p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Использовано более одного ресурса.</w:t>
            </w:r>
          </w:p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</w:p>
        </w:tc>
      </w:tr>
      <w:tr w:rsidR="00F14A28" w:rsidRPr="00F14A28" w:rsidTr="005836E5">
        <w:trPr>
          <w:trHeight w:val="2113"/>
        </w:trPr>
        <w:tc>
          <w:tcPr>
            <w:tcW w:w="1914" w:type="dxa"/>
          </w:tcPr>
          <w:p w:rsidR="00F14A28" w:rsidRPr="00F14A28" w:rsidRDefault="00F14A28" w:rsidP="00F14A28">
            <w:pPr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Тема</w:t>
            </w:r>
          </w:p>
        </w:tc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Не раскрыта и не ясна тема урока.</w:t>
            </w:r>
          </w:p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Объяснения некорректны, запутаны или не верны.</w:t>
            </w:r>
          </w:p>
          <w:p w:rsidR="00F14A28" w:rsidRPr="00F14A28" w:rsidRDefault="00F14A28" w:rsidP="00F14A28">
            <w:pPr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</w:p>
          <w:p w:rsidR="00F14A28" w:rsidRPr="00F14A28" w:rsidRDefault="00F14A28" w:rsidP="00F14A28">
            <w:pPr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Тема частично раскрыта. Некоторый материал изложен некорректно.</w:t>
            </w:r>
          </w:p>
          <w:p w:rsidR="00F14A28" w:rsidRPr="00F14A28" w:rsidRDefault="00F14A28" w:rsidP="00F14A28">
            <w:pPr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Сформулирована</w:t>
            </w:r>
          </w:p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и раскрыта тема</w:t>
            </w:r>
          </w:p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урока. Ясно изложен материал.</w:t>
            </w:r>
          </w:p>
          <w:p w:rsidR="00F14A28" w:rsidRPr="00F14A28" w:rsidRDefault="00F14A28" w:rsidP="00F14A28">
            <w:pPr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</w:p>
          <w:p w:rsidR="00F14A28" w:rsidRPr="00F14A28" w:rsidRDefault="00F14A28" w:rsidP="00F14A28">
            <w:pPr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5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Сформулирована и раскрыта тема урока. Полностью изложены основные аспекты темы урока.</w:t>
            </w:r>
          </w:p>
        </w:tc>
      </w:tr>
      <w:tr w:rsidR="00F14A28" w:rsidRPr="00F14A28" w:rsidTr="005836E5">
        <w:trPr>
          <w:trHeight w:val="2116"/>
        </w:trPr>
        <w:tc>
          <w:tcPr>
            <w:tcW w:w="1914" w:type="dxa"/>
          </w:tcPr>
          <w:p w:rsidR="00F14A28" w:rsidRPr="00F14A28" w:rsidRDefault="00F14A28" w:rsidP="00F14A28">
            <w:pPr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Применение и проблемы</w:t>
            </w:r>
          </w:p>
        </w:tc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Не определена область применения данной темы.</w:t>
            </w:r>
          </w:p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Процесс решения неточный или неправильный.</w:t>
            </w:r>
          </w:p>
        </w:tc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Отражены некоторые области применения темы. Процесс решения неполный.</w:t>
            </w:r>
          </w:p>
          <w:p w:rsidR="00F14A28" w:rsidRPr="00F14A28" w:rsidRDefault="00F14A28" w:rsidP="00F14A28">
            <w:pPr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4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Отражены области применения темы. Процесс</w:t>
            </w:r>
          </w:p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 w:hint="eastAsia"/>
                <w:color w:val="000000"/>
                <w:sz w:val="23"/>
                <w:szCs w:val="23"/>
                <w:lang w:eastAsia="en-US"/>
              </w:rPr>
              <w:t>Р</w:t>
            </w:r>
            <w:proofErr w:type="spellStart"/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ешения</w:t>
            </w:r>
            <w:proofErr w:type="spellEnd"/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 xml:space="preserve"> практически завершен.</w:t>
            </w:r>
          </w:p>
          <w:p w:rsidR="00F14A28" w:rsidRPr="00F14A28" w:rsidRDefault="00F14A28" w:rsidP="00F14A28">
            <w:pPr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1915" w:type="dxa"/>
          </w:tcPr>
          <w:p w:rsidR="00F14A28" w:rsidRPr="00F14A28" w:rsidRDefault="00F14A28" w:rsidP="00F14A28">
            <w:pPr>
              <w:shd w:val="clear" w:color="auto" w:fill="FFFFFF"/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  <w:r w:rsidRPr="00F14A28"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  <w:t>Отражены области применения темы. Изложена стратегия решения проблем.</w:t>
            </w:r>
          </w:p>
          <w:p w:rsidR="00F14A28" w:rsidRPr="00F14A28" w:rsidRDefault="00F14A28" w:rsidP="00F14A28">
            <w:pPr>
              <w:suppressAutoHyphens w:val="0"/>
              <w:spacing w:after="0"/>
              <w:rPr>
                <w:rFonts w:ascii="yandex-sans" w:eastAsiaTheme="minorHAnsi" w:hAnsi="yandex-sans" w:cstheme="minorBidi"/>
                <w:color w:val="000000"/>
                <w:sz w:val="23"/>
                <w:szCs w:val="23"/>
                <w:lang w:eastAsia="en-US"/>
              </w:rPr>
            </w:pPr>
          </w:p>
        </w:tc>
      </w:tr>
    </w:tbl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5. Оценка проекта.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Высокий уровень - Отметка «5»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 Правильно поняты цель, задачи выполнения проекта.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 Соблюдена технология исполнения проекта, выдержаны соответствующие этапы.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 Проект оформлен в соответствии с требованиями.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4 </w:t>
      </w:r>
      <w:proofErr w:type="gramStart"/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Проявлены</w:t>
      </w:r>
      <w:proofErr w:type="gramEnd"/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творчество, инициатива.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5 Предъявленный продукт деятельности отличается высоким качеством исполнения, соответствует заявленной теме.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Повышенный уровень - Отметка «4»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 Правильно поняты цель, задачи выполнения проекта.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 Соблюдена технология исполнения проекта, этапы, но допущены незначительные ошибки, неточности в оформлении.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 Проявлено творчество.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4 Предъявленный продукт деятельности отличается высоким качеством исполнения, соответствует заявленной теме.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Базовый уровень - Отметка «3»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 Правильно поняты цель, задачи выполнения проекта.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 Соблюдена технология выполнения проекта, но имеются 1-2 ошибки в этапах или в оформлении.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 Самостоятельность проявлена на недостаточном уровне.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Низкий уровень - Отметка «2»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Проект не выполнен или не завершен.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6. Работа с текстом (заполнение опорных таблиц и схем, письменный ответ на вопрос)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lastRenderedPageBreak/>
        <w:t>Высокий уровень - Отметка «5». Задание выполнено на высоком уровне, отсутствуют ошибки. Работа выполнена в заданное время, самостоятельно, с соблюдением технологических требований и установок, качественно, творчески и эстетично.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Повышенный уровень - Отметка «4». Задание выполнено на хорошем уровне, имеются 1 ошибка в содержании, или имеются незначительные ошибки в оформлении. Работа выполнена в заданное время, самостоятельно.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Базовый уровень - Отметка «3». Задание выполнено на достаточном, минимальном уровне, имеются 2-3 ошибки в содержании или неграмотно оформлено. Работа выполнена с опозданием, но самостоятельно.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Низкий уровень - Отметка «2». Задание не выполнено или не завершено самостоятельно учеником, при выполнении допущены большие отклонения от заданных требований и установок.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7. Критерии оценивания сообщения учащихся.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 Содержательность, глубина, полнота и конкретность освещения проблемы - 3 балла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2 Логичность: последовательность изложения, его пропорциональность, обоснование теоретических положений фактами или обобщение фактов и формулирование выводов - 3 балла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3 Концептуальность изложения: рассмотрены ли различные точки зрения (концепции), выражено ли свое отношение- 3 балла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4 Риторика (богатство речи): лаконичность, образное выражение мыслей и чувств путем использования различных языковых средств, выбора точных слов, эпитетов и т. п., правильность и чистота речи, владение, биологической терминологией - 3 балла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Итого: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12 баллов – отметка «5» - высокий уровень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9 – 11 баллов – отметка «4»- повышенный уровень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5 – 8 баллов – отметка «3» - базовый уровень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8. Оценка умений работать с картой.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Высокий уровень - отметка «5»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территорий или объектов; самостоятельное выполнение и формулирование выводов на основе практической деятельности.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Повышенный уровень - отметка «4» - правильный и полный отбор источников знаний, допускаются неточности в использовании карт.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Базовый уровень - отметка «3» - правильное использование основных источников знаний; допускаются неточности в формулировке выводов.</w:t>
      </w:r>
    </w:p>
    <w:p w:rsidR="00F14A28" w:rsidRPr="00F14A28" w:rsidRDefault="00F14A28" w:rsidP="00F14A28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F14A28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Низкий уровень - отметка «2» - неумение отбирать и использовать основные источники знаний</w:t>
      </w:r>
    </w:p>
    <w:p w:rsidR="00F14A28" w:rsidRPr="00F14A28" w:rsidRDefault="00F14A28" w:rsidP="00F14A28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14A28" w:rsidRDefault="00F14A28" w:rsidP="00F14A2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-5"/>
          <w:sz w:val="24"/>
          <w:szCs w:val="24"/>
          <w:lang w:eastAsia="en-US"/>
        </w:rPr>
      </w:pPr>
      <w:r w:rsidRPr="00F14A28">
        <w:rPr>
          <w:rFonts w:ascii="Times New Roman" w:eastAsiaTheme="minorHAnsi" w:hAnsi="Times New Roman"/>
          <w:bCs/>
          <w:spacing w:val="-5"/>
          <w:sz w:val="24"/>
          <w:szCs w:val="24"/>
          <w:lang w:eastAsia="en-US"/>
        </w:rPr>
        <w:t xml:space="preserve">КИМ по всеобщей истории соответствуют пособию, которое входит в УМК к учебнику </w:t>
      </w:r>
      <w:r w:rsidRPr="00F14A28">
        <w:rPr>
          <w:rFonts w:ascii="Times New Roman" w:eastAsiaTheme="minorHAnsi" w:hAnsi="Times New Roman"/>
          <w:bCs/>
          <w:spacing w:val="-5"/>
          <w:sz w:val="24"/>
          <w:szCs w:val="24"/>
          <w:lang w:eastAsia="en-US"/>
        </w:rPr>
        <w:t xml:space="preserve">Новая история. 1800-1913 </w:t>
      </w:r>
      <w:proofErr w:type="spellStart"/>
      <w:r w:rsidRPr="00F14A28">
        <w:rPr>
          <w:rFonts w:ascii="Times New Roman" w:eastAsiaTheme="minorHAnsi" w:hAnsi="Times New Roman"/>
          <w:bCs/>
          <w:spacing w:val="-5"/>
          <w:sz w:val="24"/>
          <w:szCs w:val="24"/>
          <w:lang w:eastAsia="en-US"/>
        </w:rPr>
        <w:t>гг</w:t>
      </w:r>
      <w:proofErr w:type="gramStart"/>
      <w:r w:rsidRPr="00F14A28">
        <w:rPr>
          <w:rFonts w:ascii="Times New Roman" w:eastAsiaTheme="minorHAnsi" w:hAnsi="Times New Roman"/>
          <w:bCs/>
          <w:spacing w:val="-5"/>
          <w:sz w:val="24"/>
          <w:szCs w:val="24"/>
          <w:lang w:eastAsia="en-US"/>
        </w:rPr>
        <w:t>.у</w:t>
      </w:r>
      <w:proofErr w:type="gramEnd"/>
      <w:r w:rsidRPr="00F14A28">
        <w:rPr>
          <w:rFonts w:ascii="Times New Roman" w:eastAsiaTheme="minorHAnsi" w:hAnsi="Times New Roman"/>
          <w:bCs/>
          <w:spacing w:val="-5"/>
          <w:sz w:val="24"/>
          <w:szCs w:val="24"/>
          <w:lang w:eastAsia="en-US"/>
        </w:rPr>
        <w:t>чебник</w:t>
      </w:r>
      <w:proofErr w:type="spellEnd"/>
      <w:r w:rsidRPr="00F14A28">
        <w:rPr>
          <w:rFonts w:ascii="Times New Roman" w:eastAsiaTheme="minorHAnsi" w:hAnsi="Times New Roman"/>
          <w:bCs/>
          <w:spacing w:val="-5"/>
          <w:sz w:val="24"/>
          <w:szCs w:val="24"/>
          <w:lang w:eastAsia="en-US"/>
        </w:rPr>
        <w:t xml:space="preserve"> 8 класс/ </w:t>
      </w:r>
      <w:proofErr w:type="spellStart"/>
      <w:r w:rsidRPr="00F14A28">
        <w:rPr>
          <w:rFonts w:ascii="Times New Roman" w:eastAsiaTheme="minorHAnsi" w:hAnsi="Times New Roman"/>
          <w:bCs/>
          <w:spacing w:val="-5"/>
          <w:sz w:val="24"/>
          <w:szCs w:val="24"/>
          <w:lang w:eastAsia="en-US"/>
        </w:rPr>
        <w:t>Юдовская</w:t>
      </w:r>
      <w:proofErr w:type="spellEnd"/>
      <w:r w:rsidRPr="00F14A28">
        <w:rPr>
          <w:rFonts w:ascii="Times New Roman" w:eastAsiaTheme="minorHAnsi" w:hAnsi="Times New Roman"/>
          <w:bCs/>
          <w:spacing w:val="-5"/>
          <w:sz w:val="24"/>
          <w:szCs w:val="24"/>
          <w:lang w:eastAsia="en-US"/>
        </w:rPr>
        <w:t xml:space="preserve"> А.Я, Баранов П.А.-   11-е изд.-М.: Просвещение, 2016г.</w:t>
      </w:r>
    </w:p>
    <w:p w:rsidR="00F14A28" w:rsidRPr="00F14A28" w:rsidRDefault="00F14A28" w:rsidP="00F14A28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pacing w:val="2"/>
          <w:sz w:val="24"/>
          <w:szCs w:val="24"/>
          <w:shd w:val="clear" w:color="auto" w:fill="FFFFFF"/>
          <w:lang w:eastAsia="en-US"/>
        </w:rPr>
      </w:pPr>
      <w:r w:rsidRPr="00F14A28">
        <w:rPr>
          <w:rFonts w:ascii="Times New Roman" w:eastAsiaTheme="minorHAnsi" w:hAnsi="Times New Roman"/>
          <w:bCs/>
          <w:spacing w:val="-5"/>
          <w:sz w:val="24"/>
          <w:szCs w:val="24"/>
          <w:lang w:eastAsia="en-US"/>
        </w:rPr>
        <w:t xml:space="preserve">КИМ по истории России соответствуют пособию, которое входит в УМК к учебнику История России. 9 класс. Арсентьев Н.М., Данилов А.А., </w:t>
      </w:r>
      <w:proofErr w:type="spellStart"/>
      <w:r w:rsidRPr="00F14A28">
        <w:rPr>
          <w:rFonts w:ascii="Times New Roman" w:eastAsiaTheme="minorHAnsi" w:hAnsi="Times New Roman"/>
          <w:bCs/>
          <w:spacing w:val="-5"/>
          <w:sz w:val="24"/>
          <w:szCs w:val="24"/>
          <w:lang w:eastAsia="en-US"/>
        </w:rPr>
        <w:t>Левандовский</w:t>
      </w:r>
      <w:proofErr w:type="spellEnd"/>
      <w:r w:rsidRPr="00F14A28">
        <w:rPr>
          <w:rFonts w:ascii="Times New Roman" w:eastAsiaTheme="minorHAnsi" w:hAnsi="Times New Roman"/>
          <w:bCs/>
          <w:spacing w:val="-5"/>
          <w:sz w:val="24"/>
          <w:szCs w:val="24"/>
          <w:lang w:eastAsia="en-US"/>
        </w:rPr>
        <w:t xml:space="preserve"> А.А., Токарева А.Я. и др./Под ред. </w:t>
      </w:r>
      <w:proofErr w:type="spellStart"/>
      <w:r w:rsidRPr="00F14A28">
        <w:rPr>
          <w:rFonts w:ascii="Times New Roman" w:eastAsiaTheme="minorHAnsi" w:hAnsi="Times New Roman"/>
          <w:bCs/>
          <w:spacing w:val="-5"/>
          <w:sz w:val="24"/>
          <w:szCs w:val="24"/>
          <w:lang w:eastAsia="en-US"/>
        </w:rPr>
        <w:t>Торкунова</w:t>
      </w:r>
      <w:proofErr w:type="spellEnd"/>
      <w:r w:rsidRPr="00F14A28">
        <w:rPr>
          <w:rFonts w:ascii="Times New Roman" w:eastAsiaTheme="minorHAnsi" w:hAnsi="Times New Roman"/>
          <w:bCs/>
          <w:spacing w:val="-5"/>
          <w:sz w:val="24"/>
          <w:szCs w:val="24"/>
          <w:lang w:eastAsia="en-US"/>
        </w:rPr>
        <w:t xml:space="preserve"> А.В.</w:t>
      </w:r>
    </w:p>
    <w:p w:rsidR="00B80A27" w:rsidRDefault="00B80A27" w:rsidP="00590F10">
      <w:pPr>
        <w:shd w:val="clear" w:color="auto" w:fill="FFFFFF"/>
        <w:tabs>
          <w:tab w:val="left" w:pos="533"/>
        </w:tabs>
        <w:jc w:val="both"/>
        <w:rPr>
          <w:rFonts w:ascii="Times New Roman" w:hAnsi="Times New Roman"/>
          <w:sz w:val="24"/>
          <w:szCs w:val="24"/>
        </w:rPr>
      </w:pPr>
    </w:p>
    <w:p w:rsidR="00F14A28" w:rsidRPr="00A11D49" w:rsidRDefault="00F14A28" w:rsidP="00F14A2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A11D49">
        <w:rPr>
          <w:rFonts w:ascii="Times New Roman" w:hAnsi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90F10" w:rsidRPr="00A70BE6" w:rsidRDefault="00590F10" w:rsidP="00590F10">
      <w:pPr>
        <w:pStyle w:val="a3"/>
        <w:tabs>
          <w:tab w:val="left" w:pos="3210"/>
        </w:tabs>
        <w:rPr>
          <w:rFonts w:ascii="Times New Roman" w:hAnsi="Times New Roman" w:cs="Times New Roman"/>
          <w:sz w:val="24"/>
          <w:szCs w:val="24"/>
        </w:rPr>
      </w:pPr>
    </w:p>
    <w:p w:rsidR="00F14A28" w:rsidRDefault="00590F10" w:rsidP="00F14A28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B05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ового времени 1800-1913 гг. (32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час.</w:t>
      </w:r>
      <w:r w:rsidRPr="00A70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90F10" w:rsidRPr="00F14A28" w:rsidRDefault="00590F10" w:rsidP="00F14A28">
      <w:pPr>
        <w:pStyle w:val="a3"/>
        <w:rPr>
          <w:rFonts w:ascii="Times New Roman" w:hAnsi="Times New Roman" w:cs="Times New Roman"/>
          <w:sz w:val="24"/>
          <w:szCs w:val="24"/>
        </w:rPr>
      </w:pP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Становление индустриального общества в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</w:p>
    <w:p w:rsidR="001E137B" w:rsidRDefault="001E137B" w:rsidP="00F14A28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Завершение промышленного переворота. Достижения Англии в развитии машинного производства. Изобретения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Ж.М.Жаккара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Дальнейшее углубление </w:t>
      </w:r>
      <w:proofErr w:type="gram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экономических процессов</w:t>
      </w:r>
      <w:proofErr w:type="gram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связанных с промышленным переворотом. Завершение в Англии аграрной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революции. Развитие 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Тревитика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. Автомобиль Г.Форда. Дорожное строительство. Братья Монгольфье, Ж.Шарль: создание аэростата. Ф.фон Цеппелин и его изобретение.  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</w:t>
      </w:r>
    </w:p>
    <w:p w:rsidR="00590F10" w:rsidRPr="00A70BE6" w:rsidRDefault="001E137B" w:rsidP="00590F10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Гримасы капитализма: эксплуатация женского и детского труда. Женское движение. Человек  в системе капиталистических отношений.</w:t>
      </w:r>
    </w:p>
    <w:p w:rsidR="00590F10" w:rsidRPr="00A70BE6" w:rsidRDefault="001E137B" w:rsidP="00590F10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</w:t>
      </w:r>
      <w:proofErr w:type="gram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язи. Рост культуры города. Музыка. Велосипед. Фотография. Пишущая машинка. Культура покупателя и продавца. Изменение в моде.  Новые развлечения.</w:t>
      </w:r>
    </w:p>
    <w:p w:rsidR="00590F10" w:rsidRPr="00A70BE6" w:rsidRDefault="001E137B" w:rsidP="00590F10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нарастания открытий в области математики, физики, химии, биологии, медицины в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Социальный эффект научных открытий и достижений. Социальный эффект открытия  электрической энергии. Роль учения Ч. Дарвина для формирования нового мировоззрения. Микробиология. Достижения медицины. Роль и развитие образования в капиталистическом обществе.</w:t>
      </w:r>
    </w:p>
    <w:p w:rsidR="00590F10" w:rsidRDefault="001E137B" w:rsidP="00590F10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Кризис традиционных форм культуры, поиск новых. Утрата значимости идей и ценностей эпохи Просвещения. Рационализм и критический реализм. Натурализм. Романтизм. Новое поколение «наследников» Робинзона в произведениях О.Бальзака и Ч.Диккенса. Новые герои Франции Э.Золя.</w:t>
      </w:r>
    </w:p>
    <w:p w:rsidR="001E137B" w:rsidRDefault="001E137B" w:rsidP="00590F10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Промышленный переворот в Англии и революция во Франции формируют новую эпоху в европейской художественной культуре. Реализация идеи раскрытия трагических противоречий между гармоничной личностью и обществом. Нарастание скорости взаимообмена новым в искусстве. Классицизм в живописи. Эпоха романтизма в живописи: Ф.Гойя как преддверие реализма.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Т.Жерико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Э.Делакруа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. Карикатура и графика О.Домье. Реализм:  Ж.</w:t>
      </w:r>
      <w:proofErr w:type="gram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Милле</w:t>
      </w:r>
      <w:proofErr w:type="gram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Критический реализм Г.Курбе. Двенадцать лет истории французского импрессионизма: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Э.Мане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К.Моне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К.Писарро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О.Ренуар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Э.</w:t>
      </w:r>
      <w:proofErr w:type="gram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Дета</w:t>
      </w:r>
      <w:proofErr w:type="spellEnd"/>
      <w:proofErr w:type="gram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Ж.Сер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П.Синьяк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Конец импрессионизма. Скульптор О.Роден. Постимпрессионизм: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П.Сезанн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П.Гоген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, Ван Гог. Музыка: Ф.Шопен, Д.Верди, Ж.Бизе, К.Дебюсси. Симфоническое искусство. Театр. Кинематограф. Архитектура Нового времени и Нового Света.</w:t>
      </w:r>
    </w:p>
    <w:p w:rsidR="00590F10" w:rsidRPr="00A70BE6" w:rsidRDefault="001E137B" w:rsidP="00590F10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в.: Р.Оуэн, А.Сен-Симон, Ш.Фурье. Утопический социализм о путях преобразования общества. К.Маркс и Ф.Энгельс об устройстве и развитии общества. Революционный социализм – марксизм. Рождение ревизионизма Э.Бернштейн. Анархизм.</w:t>
      </w:r>
    </w:p>
    <w:p w:rsidR="00590F10" w:rsidRPr="00A70BE6" w:rsidRDefault="00590F10" w:rsidP="00590F10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Строительство новой Европы</w:t>
      </w:r>
    </w:p>
    <w:p w:rsidR="001E137B" w:rsidRDefault="001E137B" w:rsidP="00590F10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 От Франции революционной к Франции буржуазно</w:t>
      </w:r>
      <w:r w:rsidR="008C2A7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</w:t>
      </w:r>
    </w:p>
    <w:p w:rsidR="001E137B" w:rsidRDefault="001E137B" w:rsidP="001E137B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Французское общество во времена империи. Франция и Англия. Поход на Россию. Причины ослабления империи. Крушение наполеоновской империи. Освобождение европейских государств. Вступление союзников в Париж. Реставрация </w:t>
      </w:r>
      <w:proofErr w:type="gram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Бурбонов</w:t>
      </w:r>
      <w:proofErr w:type="gram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. Сто дней императора Наполеона. Венский конгресс. Священный союз и новый европейский порядок. Новая идеология и система международных отношений.</w:t>
      </w:r>
    </w:p>
    <w:p w:rsidR="00590F10" w:rsidRPr="00A70BE6" w:rsidRDefault="001E137B" w:rsidP="001E137B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Англия в первой половине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  в. противоречия и социальные реформы. Билль о реформе. Возвращение партии вигов. Парламентская реформа 1832 г. и её социальные последствия. Чартизм: неоднородность идей, требований. Предотвращение революции в 40-е гг.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«Эпоха Викторианского компромисса».  Окончательное утверждение парламентского режима. Англия – «мастерская мира». Тред-юнионы и их роль в создании основ социального государства. Направления и особенности внешней политики Англии. Величие и достижения внутренней и внешней политики Британской империи. </w:t>
      </w:r>
    </w:p>
    <w:p w:rsidR="00590F10" w:rsidRPr="00A70BE6" w:rsidRDefault="00590F10" w:rsidP="00590F10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Промышленная революция продолжается Франция: экономическая жизнь и политическое устройство после реставрации 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Бурбонов</w:t>
      </w:r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Компромисс короля и новой Франции. Герцог Ришелье. Революция 1830 г. Переход французской короны к Орлеанской династии. Упрочнение парламентского строя. Кризис Июльской монархии. Выступление лионских ткачей. Бланкизм. Политический кризис накануне революции 1848 г. </w:t>
      </w:r>
    </w:p>
    <w:p w:rsidR="00590F10" w:rsidRPr="00A70BE6" w:rsidRDefault="001E137B" w:rsidP="00590F10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 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  Социальное недовольство. Вторая республика, Луи Бонапарта Наполеона. Режим Второй империи Наполеона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. Завершение промышленного переворота во Франции. Оформление олигархической власти во Франции. Внешняя политика Второй империи.</w:t>
      </w:r>
    </w:p>
    <w:p w:rsidR="00590F10" w:rsidRPr="00A70BE6" w:rsidRDefault="00590F10" w:rsidP="00590F10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Германский союз. Экономика, политика и борьба за объединение Германии. Влияние событий во Франции и Италии на политическую ситуацию в Германии. Победа 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революционного</w:t>
      </w:r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восстание в Берлине. Франкфуртский парламент. Дальнейшая модернизация страны во имя её объединения. Вильгельм 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и «железный канцлер». Отто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Садове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Образование Северогерманского союза. </w:t>
      </w:r>
    </w:p>
    <w:p w:rsidR="001E137B" w:rsidRDefault="001E137B" w:rsidP="001E137B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 – Дж.         Гарибальди и Д.Мадзини. Поражение итальянской революции и его причины. Усиление Сардинского королевства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К.Кавур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. Сицилия и Гарибальди. Национальное объединение Италии. Роль Пьемонта.</w:t>
      </w:r>
    </w:p>
    <w:p w:rsidR="001E137B" w:rsidRDefault="001E137B" w:rsidP="001E137B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империи  Наполеона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Отто фон Бисмарк. Западня для Наполеона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Франко – прусская война и Парижская коммуна.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Седанская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катастрофа и конец Второй империи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 Франции. Третья республика во Франции и конец франко-прусской войны. Завершение объединения Германии «железом и кровью» и провозглашение Германской империи. Восстание в Париже Парижская коммуна. Попытка реформ. Поражение Коммуны: бунт или подвиг парижан? </w:t>
      </w:r>
    </w:p>
    <w:p w:rsidR="00590F10" w:rsidRPr="00A70BE6" w:rsidRDefault="00590F10" w:rsidP="001E137B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Страны Западной Европы на рубеже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вв</w:t>
      </w:r>
      <w:proofErr w:type="gramStart"/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.У</w:t>
      </w:r>
      <w:proofErr w:type="gramEnd"/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спехи </w:t>
      </w:r>
      <w:r w:rsidR="009538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проблемы индустриального общества</w:t>
      </w:r>
    </w:p>
    <w:p w:rsidR="00590F10" w:rsidRPr="00A70BE6" w:rsidRDefault="00590F10" w:rsidP="00590F10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Пруссия во главе империи. Изменения в политическом устройстве объединенной Германии. Ускорения темпов экономического развития. Направление модернизации экономики. Юнкерство и крестьянство. Монополистический капитализм и его особенности в Германии. Бисмарк и внутренняя оппозиция. «Исключительный закон против социалистов». Политика «нового курса»</w:t>
      </w:r>
      <w:r w:rsidR="00A569D2">
        <w:rPr>
          <w:rFonts w:ascii="Times New Roman" w:eastAsia="Times New Roman" w:hAnsi="Times New Roman"/>
          <w:sz w:val="24"/>
          <w:szCs w:val="24"/>
          <w:lang w:eastAsia="ru-RU"/>
        </w:rPr>
        <w:t xml:space="preserve"> О.Бисмарка – прогрессивных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Европы социальных реформ. Вильгельм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стремлении к личной власти. От «нового курса» к «мировой политике». Борьба за место под солнцем. Национализм. Подготовка к войне. </w:t>
      </w:r>
    </w:p>
    <w:p w:rsidR="00590F10" w:rsidRPr="00A70BE6" w:rsidRDefault="00590F10" w:rsidP="00590F10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 Реформирование – неотъемлемая часть курса английского парламента. Двухпартийная система. Эпоха реформ.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У.Гладстон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 Бенджамин Дизраэли и вторая избирательная реформа 1867 г.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фронт, единая империя, единая корона». Рождение лейбористской партии. Д.Р.Макдональд.  Реформы во имя классового мира. Дэвид Ллойд Джордж.  Монополистический капитализм по-английски. Ирландский вопрос. Внешняя политика. Колониальный захват.</w:t>
      </w:r>
    </w:p>
    <w:p w:rsidR="00590F10" w:rsidRPr="00A70BE6" w:rsidRDefault="00590F10" w:rsidP="00590F10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Последствия франко – прусской войны для Франции. Замедление темпов развития экономики. Проблемы французской деревни. От свободной конкуренции к монополистическому капитализму. Экспорт капиталов. Борьба за республику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ретья республика и ее политическое устройство. Демократические реформы. Реформы радикалов. Развитие коррупции во власти. Социальные движения. Франция – колониальная империя. Первое светское государство среди европейских государств. Реванш и подготовка к войне.</w:t>
      </w:r>
    </w:p>
    <w:p w:rsidR="00590F10" w:rsidRPr="00A70BE6" w:rsidRDefault="00590F10" w:rsidP="001E137B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объединения Италии. Конституционная монархия. Причины медленного развития капитализма. Роль государства в индустриализации страны. Особенности монополистического капитализма в Италии. «Мирное экономическое проникновение». Эмиграция – плата за отсталость страны.  Движение протеста. Эра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Дж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жолитти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Переход к реформам. Внешняя политика. Колониальные войны. </w:t>
      </w:r>
    </w:p>
    <w:p w:rsidR="00590F10" w:rsidRPr="00A70BE6" w:rsidRDefault="00590F10" w:rsidP="001E137B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E13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империя Габсбургов преобразуется в двуединую монархию Австро-Венгрии. Политическое устройство Австро-Венгрии. «Лоскутная империя». Ограниченность прав и свобод населения. Начало промышленной революции. Развитие национальных культур и самосознание народов. Начало промышленной революции. Внешняя политика.</w:t>
      </w:r>
    </w:p>
    <w:p w:rsidR="00590F10" w:rsidRPr="00A70BE6" w:rsidRDefault="001E137B" w:rsidP="00590F10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   США – страна от Атлантики до Тихого океана. «Земельная» и «золотая» лихорадка – увеличение потока переселенцев</w:t>
      </w:r>
      <w:proofErr w:type="gram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proofErr w:type="gram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собенности промышленного переворота и экономическое развитие в первой половине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 С.Маккормик. Фермер – идеал американца. Плантаторский Юг. Абсолютизм. Восстание Джона Брауна. Конфликт между Севером и Югом. Начало  Гражданской войны. Авраам Линкольн. Отмена рабства. Закон о гомстедах.  Победа северян над Югом. Значение Гражданской войны и политика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А.Линкольна.    Причины быстрого экономического успеха США после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– президентская республика. Структура неоднородного  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</w:t>
      </w:r>
      <w:proofErr w:type="gram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</w:t>
      </w:r>
    </w:p>
    <w:p w:rsidR="00590F10" w:rsidRPr="00A70BE6" w:rsidRDefault="001E137B" w:rsidP="00590F10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  Патриотическое движение креолов. Национально-освободительная борьба народов Латинской Америки. Время освободителей: С.Боливар.  Итоги и значение освободительных войн. Образование и особенности развития независимых госуда</w:t>
      </w:r>
      <w:proofErr w:type="gram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рств в Л</w:t>
      </w:r>
      <w:proofErr w:type="gram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атинской Америке. «Век каудильо» - полоса государственных переворотов и нестабильности.  Интернациональность развития экономики. Латиноамериканский «плавильный котел» (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тигль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). Особенности католичества в Латинской Америке.</w:t>
      </w:r>
    </w:p>
    <w:p w:rsidR="00590F10" w:rsidRPr="00A70BE6" w:rsidRDefault="00590F10" w:rsidP="00590F10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90F10" w:rsidRPr="00A70BE6" w:rsidRDefault="00590F10" w:rsidP="001E137B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Традиционные общества в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в.:</w:t>
      </w:r>
      <w:r w:rsidR="00B05C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новый этап колониализма</w:t>
      </w:r>
    </w:p>
    <w:p w:rsidR="001E137B" w:rsidRDefault="00590F10" w:rsidP="001E137B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</w:t>
      </w:r>
      <w:r w:rsidR="001E13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Смена торговой колонизации на 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империалистическую</w:t>
      </w:r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 Нарастание неравноправной интеграции стран Запада и Востока.</w:t>
      </w:r>
    </w:p>
    <w:p w:rsidR="001E137B" w:rsidRDefault="001E137B" w:rsidP="001E137B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традиционализма. Слабости противостоять натиску западной цивилизации. Насильственное «открытие» Японии европейскими державами. Начало эры «просветленного правления». Реформы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Мэйдзи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. Эпоха модернизации традиционной Японии. Реформы управления государством. Новые черты экономического развития и социальной структуры. Изменение в образе жизни. Поворот к национализму. Внешняя поли</w:t>
      </w:r>
    </w:p>
    <w:p w:rsidR="001E137B" w:rsidRDefault="001E137B" w:rsidP="00590F10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Насильственное «открытие» Китая.  Опиумные войны. Колонизация Китая</w:t>
      </w:r>
      <w:r w:rsidR="00590F10" w:rsidRPr="00590F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Насильственное «открытие» Китая.  Опиумные войны. Колонизация Китая европейскими государствами.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Хун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Сюцюань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: движение тайпинов и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тайпинское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государство.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Цыси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политика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самоусиления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. Курс на модернизацию страны не состоялся. Раздел Китая на сферы влияния.           Кан Ю-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вэй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:  «Сто дней реформ» и их последствия. Восстание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ихэтуаней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Новая политика императрицы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Цыси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Превращение Китая в полуколонию индустриальных держав. </w:t>
      </w:r>
    </w:p>
    <w:p w:rsidR="00590F10" w:rsidRPr="00A70BE6" w:rsidRDefault="001E137B" w:rsidP="00590F10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Индия – «жемчужина Британской короны». Влияние Ост – Индийской компании на развитие страны. Колониальная политика Британской империи в Индии. Методы насильственного разрушения традиционного общества. Насильственное вхождение Индии в мировой рынок. Гибель ручного ремесленного производства в Индии. Индустриализация индийской промышленности. Социальные контрасты Индии. Изменение социальной структуры. Восстание сипаев (1857-1859). Индийский Национальный Конгресс (ИНК).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Балгангадхар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Тилак</w:t>
      </w:r>
      <w:proofErr w:type="spell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90F10" w:rsidRPr="00A70BE6" w:rsidRDefault="001E137B" w:rsidP="001E137B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Таинственный континент. Культы и религия. Традиционное общество на африканском континенте. Занятия населения. Раздел Африки европейскими державами. Независимые государства Либерия и Эфиопия: необычные судьбы для африканского континента. Успехи Эфиопии в борьбе за независимость. Особенности колонизации Южной Африки.  Восстание гереро и готтентотов. Европейская колонизация Африки.</w:t>
      </w:r>
    </w:p>
    <w:p w:rsidR="001E137B" w:rsidRDefault="00590F10" w:rsidP="00E91A66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Глава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Международные отношения в конце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начале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</w:p>
    <w:p w:rsidR="00590F10" w:rsidRPr="00A70BE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Отсутствие системы европейского равновесия в</w:t>
      </w:r>
      <w:r w:rsidR="00590F10"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Политическая карта мира начала </w:t>
      </w:r>
      <w:r w:rsidR="00590F10"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– карта противостояний.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-  пролог Первой мировой войны. Образование Болгарского государства. Независимость Сербии, Черногории и  Румынии. Пацифистское движение. Попытки Второго </w:t>
      </w:r>
      <w:proofErr w:type="gramStart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>Интернациональна</w:t>
      </w:r>
      <w:proofErr w:type="gramEnd"/>
      <w:r w:rsidR="00590F10"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отвернуть страны от политики гонки вооружения.</w:t>
      </w:r>
    </w:p>
    <w:p w:rsidR="00F14A28" w:rsidRDefault="00E91A66" w:rsidP="00F14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1A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История России </w:t>
      </w:r>
      <w:r w:rsidRPr="00E91A6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XIX</w:t>
      </w:r>
      <w:r w:rsidRPr="00E91A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век</w:t>
      </w:r>
      <w:r w:rsidR="00B05C8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(70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час)</w:t>
      </w:r>
    </w:p>
    <w:p w:rsidR="00E91A66" w:rsidRPr="00F14A28" w:rsidRDefault="00E91A66" w:rsidP="00F14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1. Россия в  первой половине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в. 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Россия на  рубеже  веков.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Территория. Население. Сословия. Экономический строй. Политический  строй.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Внутренняя политика в 1801 -1806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Переворот 11  марта 1801 г. и  первые  преобразования. Александр 1. Проект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Ф.Лагарпа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«Негласный  комитет». Указ о  вольных  хлебопашцах. Реформа  народного  просвещения. Аграрная  реформа  в  Прибалтике. Реформы  М.М.Сперанского. Личность реформатора. «Введение  к  уложению  государственных  законов» Учреждение  Государственного  совета. Экономические  реформы. Отставка    Сперанского:  причины и следствия.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Внешняя  политика 1801-1812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Международное положение России в начале века.   Основные  цели  и направления внешней  политики. Россия  в   третьей и  четвертой  антифранцузских  коалициях. Войны России  с  Турцией  и  Ираном. Расширение  Российского  присутствия  на Кавказе.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Тильзитский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  мир  1807г. и  его  последствия. Присоединение  к России Финляндии. Разрыв  русско-французского   союза.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Отечественная  война  1812 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  войны. Планы и  силы  сторон. Смоленское  сражение. Назначение М.И.Кутузова главнокомандующим. Бородинское  сражение  и  его  значение.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Тарутинский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маневр. Партизанское  движение. Гибель «Великой  армии» Наполеона. Освобождение  России  от  захватчиков. 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Заграничный  поход  русской  армии. Внешняя  политика России в 1813-1825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Начало заграничного  похода, его  цели. «Битва  народов» под  Лейпцигом. Разгром  Наполеона. Россия  на  Венском  конгрессе. Роль и  место  России  в  Священном  Союзе. Восточный вопрос  во  внешней  политике  Александра 1. Россия  и  Америка. Россия – мировая  держава.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Внутренняя  политика в 1814-1825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Причины изменения  внутриполитического  курса  Александра  1. Польская Конституция. «Уставная грамота Российской  империи» Н.Н.Новосильцева. Усиление политической  реакции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начале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20-х гг. Основные  итоги  внутренней  политики  Александра 1. 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Социально-экономическое  развитие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Экономический  кризис 1812-1815 гг.  Аграрный  проект  А.А.Аракчеева.  Проект  крестьянской  реформы Д.А.Гурьева. Развитие  промышленности  и  торговли.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        Общественные  движения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Предпосылки возникновения  и  идейные основы  общественных  движений. Тайные  масонские  организации. Союз  Спасения. Союз благоденствия. Южное  и  Северное  общества. Программные  проекты  П.И.Пестеля и Н.М.Муравьева.  Власть и  общественные  движения.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Династический  кризис  1825 г. Восстание декабристов.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Смерть  Александра  1 и  династический  кризис. Восстание  14  декабря  1825 г. и  его  значение. Восстание  Черниговского  полка  на  Украине. Историческое значение  и  последствия  восстания  декабристов.</w:t>
      </w:r>
    </w:p>
    <w:p w:rsidR="00E91A66" w:rsidRDefault="00E91A66" w:rsidP="00B356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Внутренняя  политика  Николая 1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Укрепление  роли  государственного аппарата. Усиление  социальной  базы  самодержавия. Попытки решения  крестьянского  вопроса. Ужесточение  контроля  над обществом (полицейский надзор, цензура). Централизация и  бюрократизация  государственного  управления. Свод  Законов  Российской  империи. Русская  православная  церковь и государство. Усиление борьбы с революционными настроениями. </w:t>
      </w: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отделение царской канцелярии.</w:t>
      </w:r>
      <w:proofErr w:type="gramEnd"/>
    </w:p>
    <w:p w:rsidR="00E91A66" w:rsidRDefault="00E91A66" w:rsidP="00B3567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Социально-экономическое  развитие.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Противоречия хозяйственного  развития. Кризис  феодально-крепостнической   системы. Начало  промышленного  переворота. Первые  железные дороги. Новые  явления в промышленности, сельском хозяйстве и торговле. Финансовая  реформа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Е.Ф.Канкрина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Реформа управления государственными крестьянами  П.Д.Киселева. Рост городов.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Внешняя политика в 1826-1849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Участие  России  в  подавлении  революционных движений  в  европейских  странах. Русско-иранская  война  1826-1828гг. Русско-турецкая война 1828-1829 гг.          Обострение русско-английских противоречий. Россия и Центральная Азия. Восточный  вопрос во  внешней  политике.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Народы России.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Национальная  политика  самодержавия. Польский  вопрос. Кавказская  война. Мюридизм. Имамат. Движение  Шамиля.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Общественные  движения  30-50-х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  общественного  движения 30-50-х гг. Консервативное  движение. Теория «официальной  народности»  С.С. Уварова. Либеральное  движение. Западники. Т.Н.Грановский. С.М.Соловьев. Славянофилы. И.С. и К.С.Аксаковы, И.В. и П.В.Киреевские. Революционное движение. А.И.Герцен и Н.П.Огарев. Теория «общественного    социализма».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 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Крымская  война 1853-1856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Обострение  восточного  вопроса. Цели, силы  и планы  сторон. Основные  этапы  войны. Оборона  Севастополя. П.С. Нахимов, В.А. Корнилов. Кавказский  фронт. Парижский  мир  1856г.  Итоги войны.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Развитие  образования в первой половине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 его  сословный  характер. 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Научные открытия.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Открытия  в биологии И.А.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Двигубского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И.Е.Дядьковского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К.М.Бэра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Н.И.Пирогов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  развитие  военно-полевой  хирургии.  Пулковская  обсерватория.  Математические  открытия М.В.Остроградского и Н.И.Лобачевского.  Вклад в развитие  физики Б.С.Якоби и Э.Х. Ленца.  А.А.Воскресенский, Н.Н.Зинин и  развитие  органической  химии. 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Русские  первооткрыватели  и  путешественники.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Кругосветные  экспедиции И.Ф.Крузенштерна и  Ю.Ф. Лисянского, Ф.Ф.Беллинсгаузена и М.П.Лазарева. Открытие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Антарктиды. Дальневосточные экспедиции            Г.И.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Невельского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Е.В.Путятина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Русское  географическое  общество.  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Особенности  и  основные  стили в художественной   культуре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(романтизм, классицизм, реализм).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Литература.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В.А.Жуковский.  К.Ф.Рылеев. А.И.Одоевский. Золотой  век  русской  поэзии. А.С.Пушкин. М.Ю.Лермонтов. Критический реализм. Н.В.Гоголь. И.С.Тургенев. Д.В.Григорович. Драматургические произведения А.Н.Островского.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Театр.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П.С.Мочалов. М.С.Щепкин. А.Е.Мартынов.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Становление русской национальной музыкальной школы. А.Е.Варламов.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А.А.Алябьев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М.И.Глинка. А.С.Даргомыжский.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Живопись.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К.П.Брюлов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О.А.Кипренский.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В.А.Тропинин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А.А.Иванов. П.А.Федотов. А.Г.Венецианов.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Архитектура.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Русский ампир. Ансамблевая застройка городов. А.Д.Захаров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дание Адмиралтейства). А.Н.Воронихин (Казанский собор). К.И.России (Русский музей, ансамбль Дворцовой площади). О.И.Бове (Триумфальные ворота в Москве, реконструкция Театральной и Красной площадей). Русско-византийский стиль. К.А.Тон (храм Христа Спасителя, Большой Кремлевский дворец, Оружейная палата).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Культура  народов  Российской империи.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Взаимное обогащение культур. 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      Повторение и обобщение.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Россия на пороге перемен. (1 час.)</w:t>
      </w:r>
    </w:p>
    <w:p w:rsidR="00E91A66" w:rsidRDefault="00E91A66" w:rsidP="00E91A66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91A66" w:rsidRDefault="00E91A66" w:rsidP="00E91A66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2.Россия во второй половине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r w:rsidR="00B05C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E91A66" w:rsidRDefault="00E91A66" w:rsidP="009538A1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Отмена  крепостного  права.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Социально-экономическое   развитие  страны  к началу  60-х годов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 Настроения  в обществе. Личность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 его правления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Смягчение  политического  режима. Предпосылки и причины отмены  крепостного  права. Подготовка   крестьянской  реформы. Великий  князь Константин Николаевич. Основные  положения  крестьянской  реформы  1861 г. Значение  отмены   крепостного  права.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Либеральные  реформы  60-70-х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Земская  и городская  реформы. Создание  местного самоуправления. Судебная   реформа. Военные   реформы. Реформы  в  области  образования. Цензурные  правила. Значение реформ.  Незавершенность  реформ. Борьба  консервативной  и либеральной группировок  в  правительстве на  рубеже  70-80-х гг. «Конституция»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М.Т.Лорис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-Меликова.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Национальный  вопрос  в царствование  Александра 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Польское  восстание  1863г.  Рост национального  самосознания  на  Украине  и  в  Белоруссии. Усиление  русификаторской   политики. Расширение  автономии  Финляндии. Еврейский  вопрос. «Культурническая русификация» народ Поволжья.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Социально-экономическое развитие  страны после отмены  крепостного права.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Перестройка  сельскохозяйственного  и промышленного  производства. Реорганизация  финансово-кредитной  системы. «Железнодорожная горячка». Завершение  промышленного  переворота и  его  последствия. Начало  индустриализации.  Формирование  буржуазии. Рост  пролетариата.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Общественное движение.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  российского  либерализма  середины 50-х – начала 60-х гг. Тверской  адрес  1862 г. Разногласия в либеральном  движении. Земский  конституционализм. Консерваторы и реформы М.Н.Катков. Причины  роста революционного  движения в пореформенный  период. Н.Г.Чернышевский. Теория революционного народничества: М.А.Бакунин, П.Л.Лавров, П.Н.Ткачев. Народнические организации второй  половины  1860 - начала 1870-х гг.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С.Г.Нечаев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нечаевщина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«Хождение в народ», «Земля и воля». Первые рабочие организации. Раскол «Земли и воли». «Народная воля». Убийство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Внешняя политика Александра 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  направления  внешней  политики  России  в  1860-1870 гг. А.М.Горчаков. Европейская  политика  России. Завершение  Кавказской  войны. Политика  России  в  Средней  Азии. Дальневосточная  политика. Продажа Аляски. 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        Русско-турецкая  война 1877-1878  гг., причины, ход военных действий, итоги. М.Д.Скобелев. И.В.Гурко. Роль России в освобождении балканских народов от османского ига.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Внутренняя политика  Александра 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Личность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 нового царствования. К.П. Победоносцев. Попытки  решения крестьянского вопроса. Начало  рабочего законодательства. Усиление репрессивной  политики. Политика в области просвещения и печати Укрепление позиций   дворянства. Национальная  и религиозная политика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Экономическое развитие  страны  в 80-90-е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  характеристика экономической  политики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  Деятельность Н.Х.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Бунге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Экономическая  политика  И.А.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Вышнеградского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  Начало государственной  деятельности   С.Ю. Витте. Золотое  десятилетие  русской  промышленности. Состояние сельского хозяйства.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 основных  слоев  российского  общества.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Социальная  структура  пореформенного  общества. 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Размывание  дворянского  сословия. Дворянское предпринимательство. Социальный облик российской  буржуазии. Меценатство и  благотворительность. Положение и роль духовенства. Разночинная интеллигенция. Крестьянская  община. Ускорение  процесса расслоения  русского  крестьянства. Изменения в образе жизни пореформенного крестьянства.  Казачество.  Особенности  российского пролетариата. 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Общественное движение в 80-90-х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Кризис  революционного  народничества. Изменения  в либеральном  движении. Усиление   позиций  консерваторов. Распространение  марксизма в России.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Внешняя политика  Александра 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Приоритеты и  основные направления  внешней  политики  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Ослабление  российского влияния на Балканах.  Поиск  союзников в Европе. Сближение  России и Франции. Азиатская политика  России.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Развитие  образования и науки во второй половине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Подъем российской демократической культуры. Просвещение во  второй половине XIX века. Школьная реформа. Развитие  естественных и общественных наук. Успехи физико-математических, прикладных, химических наук. Географы и путешественники. Сельскохозяйственная  наука. Историческая  наука.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Литература и журналистика.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Критический  реализм в литературе. Развитие  российской  журналистики. Революционно-демократическая  литература. 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Искусство.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Общественно-политическое значение  деятельности  передвижников.  «Могучая  кучка» и П.И.Чайковский, их значение для развития русской и зарубежной музыки. Русская  опера.  Мировой значение  русской  музыки. Успехи  музыкального  образования.  Русский  драматический  театр и его значение в развитии культуры и общественной жизни.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и взаимосвязь культур народов России.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русской культуры в развитии мировой культуры.</w:t>
      </w:r>
    </w:p>
    <w:p w:rsidR="00E91A66" w:rsidRDefault="00E91A66" w:rsidP="00E91A66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Быт: новые черты в жизни города и деревни.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Рост населения. Урбанизация. Изменение облика городов. Развитие связи и городского транспорта. Жизнь и быт городских «верхов». Жизнь и быт городских «окраин». Досуг горожан. Изменения в деревенской жизни.</w:t>
      </w:r>
    </w:p>
    <w:p w:rsidR="002528AA" w:rsidRDefault="00E91A66" w:rsidP="002528AA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Итоговое повторение  и обобщение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и мир на пороге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               </w:t>
      </w:r>
    </w:p>
    <w:p w:rsidR="00F14A28" w:rsidRDefault="00F14A28" w:rsidP="00F14A28">
      <w:pPr>
        <w:spacing w:beforeAutospacing="1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Т</w:t>
      </w:r>
      <w:r w:rsidR="00B35671" w:rsidRPr="00515FA4">
        <w:rPr>
          <w:rFonts w:ascii="Times New Roman" w:hAnsi="Times New Roman"/>
          <w:b/>
          <w:sz w:val="28"/>
          <w:szCs w:val="28"/>
        </w:rPr>
        <w:t>ематическое планирование курса истории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5671">
        <w:rPr>
          <w:rFonts w:ascii="Times New Roman" w:hAnsi="Times New Roman"/>
          <w:b/>
          <w:sz w:val="28"/>
          <w:szCs w:val="28"/>
        </w:rPr>
        <w:t>для 9</w:t>
      </w:r>
      <w:r w:rsidR="002C33F3">
        <w:rPr>
          <w:rFonts w:ascii="Times New Roman" w:hAnsi="Times New Roman"/>
          <w:b/>
          <w:sz w:val="28"/>
          <w:szCs w:val="28"/>
        </w:rPr>
        <w:t xml:space="preserve"> класса </w:t>
      </w:r>
    </w:p>
    <w:p w:rsidR="00B35671" w:rsidRPr="00F14A28" w:rsidRDefault="002C33F3" w:rsidP="00F14A28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(102 час</w:t>
      </w:r>
      <w:r w:rsidR="002245CC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84"/>
        <w:gridCol w:w="5670"/>
        <w:gridCol w:w="142"/>
        <w:gridCol w:w="1984"/>
      </w:tblGrid>
      <w:tr w:rsidR="002245CC" w:rsidRPr="00F90704" w:rsidTr="002245CC">
        <w:trPr>
          <w:trHeight w:val="828"/>
        </w:trPr>
        <w:tc>
          <w:tcPr>
            <w:tcW w:w="567" w:type="dxa"/>
          </w:tcPr>
          <w:p w:rsidR="002245CC" w:rsidRPr="00F90704" w:rsidRDefault="002245CC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2245CC" w:rsidRPr="00F90704" w:rsidRDefault="002245CC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5954" w:type="dxa"/>
            <w:gridSpan w:val="2"/>
          </w:tcPr>
          <w:p w:rsidR="002245CC" w:rsidRPr="00F90704" w:rsidRDefault="002245CC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2"/>
          </w:tcPr>
          <w:p w:rsidR="002245CC" w:rsidRPr="00F90704" w:rsidRDefault="002245CC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2245CC" w:rsidRPr="0067151C" w:rsidTr="00227BCA">
        <w:tc>
          <w:tcPr>
            <w:tcW w:w="9781" w:type="dxa"/>
            <w:gridSpan w:val="6"/>
          </w:tcPr>
          <w:p w:rsidR="002245CC" w:rsidRPr="00CF19A0" w:rsidRDefault="002245CC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>ИСТОРИЯ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ОВОГО ВРЕМЕНИ. 1800-1914 ГГ. (32 час.</w:t>
            </w: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245CC" w:rsidRPr="0067151C" w:rsidTr="00B42A73">
        <w:tc>
          <w:tcPr>
            <w:tcW w:w="9781" w:type="dxa"/>
            <w:gridSpan w:val="6"/>
          </w:tcPr>
          <w:p w:rsidR="002245CC" w:rsidRPr="00CF19A0" w:rsidRDefault="002245CC" w:rsidP="00A569D2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C24E2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Индустриального общества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</w:t>
            </w: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245CC" w:rsidRPr="0067151C" w:rsidTr="002245CC">
        <w:tc>
          <w:tcPr>
            <w:tcW w:w="567" w:type="dxa"/>
          </w:tcPr>
          <w:p w:rsidR="002245CC" w:rsidRPr="007519AC" w:rsidRDefault="002245CC" w:rsidP="00A569D2">
            <w:pPr>
              <w:pStyle w:val="a3"/>
              <w:rPr>
                <w:rFonts w:ascii="Times New Roman" w:hAnsi="Times New Roman"/>
              </w:rPr>
            </w:pPr>
            <w:r w:rsidRPr="007519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134" w:type="dxa"/>
          </w:tcPr>
          <w:p w:rsidR="002245CC" w:rsidRPr="00BB23A6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gridSpan w:val="2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 w:rsidRPr="00BB23A6">
              <w:rPr>
                <w:rFonts w:ascii="Times New Roman" w:hAnsi="Times New Roman" w:cs="Times New Roman"/>
              </w:rPr>
              <w:t>Индустриальная революция:</w:t>
            </w:r>
          </w:p>
          <w:p w:rsidR="002245CC" w:rsidRPr="00BB23A6" w:rsidRDefault="002245CC" w:rsidP="002245CC">
            <w:pPr>
              <w:pStyle w:val="a3"/>
              <w:rPr>
                <w:rFonts w:ascii="Times New Roman" w:hAnsi="Times New Roman" w:cs="Times New Roman"/>
              </w:rPr>
            </w:pPr>
            <w:r w:rsidRPr="00BB23A6">
              <w:rPr>
                <w:rFonts w:ascii="Times New Roman" w:hAnsi="Times New Roman" w:cs="Times New Roman"/>
              </w:rPr>
              <w:t>достижения и проблемы.</w:t>
            </w:r>
            <w:r w:rsidRPr="006B6625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2245CC" w:rsidRPr="00D56BCF" w:rsidRDefault="002245CC" w:rsidP="00A569D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45CC" w:rsidRPr="003D0372" w:rsidTr="002245CC">
        <w:tc>
          <w:tcPr>
            <w:tcW w:w="567" w:type="dxa"/>
          </w:tcPr>
          <w:p w:rsidR="002245CC" w:rsidRPr="007519AC" w:rsidRDefault="002245CC" w:rsidP="00A569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2245CC" w:rsidRPr="00BB23A6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2245CC" w:rsidRP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 w:rsidRPr="00BB23A6">
              <w:rPr>
                <w:rFonts w:ascii="Times New Roman" w:hAnsi="Times New Roman" w:cs="Times New Roman"/>
              </w:rPr>
              <w:t xml:space="preserve">Индустриальное </w:t>
            </w:r>
            <w:proofErr w:type="spellStart"/>
            <w:r w:rsidRPr="00BB23A6">
              <w:rPr>
                <w:rFonts w:ascii="Times New Roman" w:hAnsi="Times New Roman" w:cs="Times New Roman"/>
              </w:rPr>
              <w:t>общество</w:t>
            </w:r>
            <w:proofErr w:type="gramStart"/>
            <w:r>
              <w:rPr>
                <w:rFonts w:ascii="Times New Roman" w:hAnsi="Times New Roman" w:cs="Times New Roman"/>
              </w:rPr>
              <w:t>:</w:t>
            </w:r>
            <w:r w:rsidRPr="003544E1">
              <w:rPr>
                <w:rFonts w:ascii="Times New Roman" w:hAnsi="Times New Roman" w:cs="Times New Roman"/>
              </w:rPr>
              <w:t>н</w:t>
            </w:r>
            <w:proofErr w:type="gramEnd"/>
            <w:r w:rsidRPr="003544E1">
              <w:rPr>
                <w:rFonts w:ascii="Times New Roman" w:hAnsi="Times New Roman" w:cs="Times New Roman"/>
              </w:rPr>
              <w:t>овые</w:t>
            </w:r>
            <w:proofErr w:type="spellEnd"/>
            <w:r w:rsidRPr="003544E1">
              <w:rPr>
                <w:rFonts w:ascii="Times New Roman" w:hAnsi="Times New Roman" w:cs="Times New Roman"/>
              </w:rPr>
              <w:t xml:space="preserve"> проблемы и новые </w:t>
            </w:r>
            <w:r>
              <w:rPr>
                <w:rFonts w:ascii="Times New Roman" w:hAnsi="Times New Roman" w:cs="Times New Roman"/>
              </w:rPr>
              <w:t>ценности</w:t>
            </w:r>
          </w:p>
        </w:tc>
        <w:tc>
          <w:tcPr>
            <w:tcW w:w="2126" w:type="dxa"/>
            <w:gridSpan w:val="2"/>
          </w:tcPr>
          <w:p w:rsidR="002245CC" w:rsidRPr="00D56BCF" w:rsidRDefault="002245CC" w:rsidP="00A569D2">
            <w:pPr>
              <w:pStyle w:val="a3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1</w:t>
            </w:r>
          </w:p>
        </w:tc>
      </w:tr>
      <w:tr w:rsidR="002245CC" w:rsidRPr="003D037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2245CC" w:rsidRPr="00BB23A6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2245CC" w:rsidRPr="00BB23A6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 w:rsidRPr="00BB23A6">
              <w:rPr>
                <w:rFonts w:ascii="Times New Roman" w:hAnsi="Times New Roman" w:cs="Times New Roman"/>
              </w:rPr>
              <w:t>Наука: создание научной картины мира.</w:t>
            </w:r>
          </w:p>
        </w:tc>
        <w:tc>
          <w:tcPr>
            <w:tcW w:w="2126" w:type="dxa"/>
            <w:gridSpan w:val="2"/>
          </w:tcPr>
          <w:p w:rsidR="002245CC" w:rsidRPr="00D56BCF" w:rsidRDefault="002245CC" w:rsidP="00A569D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245CC" w:rsidRPr="003D037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1134" w:type="dxa"/>
          </w:tcPr>
          <w:p w:rsidR="002245CC" w:rsidRPr="00BB23A6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4" w:type="dxa"/>
            <w:gridSpan w:val="2"/>
          </w:tcPr>
          <w:p w:rsidR="002245CC" w:rsidRPr="00BB23A6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 w:rsidRPr="00BB23A6">
              <w:rPr>
                <w:rFonts w:ascii="Times New Roman" w:hAnsi="Times New Roman" w:cs="Times New Roman"/>
              </w:rPr>
              <w:t xml:space="preserve">Искусство </w:t>
            </w:r>
            <w:r w:rsidRPr="00BB23A6">
              <w:rPr>
                <w:rFonts w:ascii="Times New Roman" w:hAnsi="Times New Roman" w:cs="Times New Roman"/>
                <w:lang w:val="en-US"/>
              </w:rPr>
              <w:t>XIX</w:t>
            </w:r>
            <w:r w:rsidRPr="00BB23A6">
              <w:rPr>
                <w:rFonts w:ascii="Times New Roman" w:hAnsi="Times New Roman" w:cs="Times New Roman"/>
              </w:rPr>
              <w:t xml:space="preserve"> века </w:t>
            </w:r>
            <w:r>
              <w:rPr>
                <w:rFonts w:ascii="Times New Roman" w:hAnsi="Times New Roman" w:cs="Times New Roman"/>
              </w:rPr>
              <w:t>в</w:t>
            </w:r>
            <w:r w:rsidRPr="00BB23A6">
              <w:rPr>
                <w:rFonts w:ascii="Times New Roman" w:hAnsi="Times New Roman" w:cs="Times New Roman"/>
              </w:rPr>
              <w:t xml:space="preserve"> поисках новой картины мира.</w:t>
            </w:r>
          </w:p>
        </w:tc>
        <w:tc>
          <w:tcPr>
            <w:tcW w:w="2126" w:type="dxa"/>
            <w:gridSpan w:val="2"/>
          </w:tcPr>
          <w:p w:rsidR="002245CC" w:rsidRPr="00D56BCF" w:rsidRDefault="002245CC" w:rsidP="00A569D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2245CC" w:rsidRPr="00CC24E2" w:rsidTr="002245CC">
        <w:tc>
          <w:tcPr>
            <w:tcW w:w="567" w:type="dxa"/>
          </w:tcPr>
          <w:p w:rsidR="002245CC" w:rsidRPr="00CC24E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2245CC" w:rsidRPr="00CC24E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2245CC" w:rsidRPr="00CC24E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 w:rsidRPr="00CC24E2">
              <w:rPr>
                <w:rFonts w:ascii="Times New Roman" w:hAnsi="Times New Roman" w:cs="Times New Roman"/>
              </w:rPr>
              <w:t>Либералы, консерваторы и социалисты</w:t>
            </w:r>
          </w:p>
        </w:tc>
        <w:tc>
          <w:tcPr>
            <w:tcW w:w="2126" w:type="dxa"/>
            <w:gridSpan w:val="2"/>
          </w:tcPr>
          <w:p w:rsidR="002245CC" w:rsidRPr="00CC24E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CC24E2" w:rsidTr="002245CC">
        <w:tc>
          <w:tcPr>
            <w:tcW w:w="1985" w:type="dxa"/>
            <w:gridSpan w:val="3"/>
          </w:tcPr>
          <w:p w:rsidR="002245CC" w:rsidRPr="00CC24E2" w:rsidRDefault="002245CC" w:rsidP="00CC24E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3"/>
          </w:tcPr>
          <w:p w:rsidR="002245CC" w:rsidRPr="00CC24E2" w:rsidRDefault="002245CC" w:rsidP="00CC24E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</w:rPr>
            </w:pPr>
            <w:r w:rsidRPr="00CC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Строительство новой Европы (10</w:t>
            </w:r>
            <w:r w:rsidRPr="00CC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2245CC" w:rsidRPr="00CC24E2" w:rsidTr="002245CC">
        <w:tc>
          <w:tcPr>
            <w:tcW w:w="567" w:type="dxa"/>
          </w:tcPr>
          <w:p w:rsidR="002245CC" w:rsidRPr="00CC24E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2245CC" w:rsidRPr="00CC24E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2245CC" w:rsidRPr="00CC24E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 w:rsidRPr="00CC24E2">
              <w:rPr>
                <w:rFonts w:ascii="Times New Roman" w:hAnsi="Times New Roman" w:cs="Times New Roman"/>
              </w:rPr>
              <w:t>Консульство и образование наполеоновской империи.</w:t>
            </w:r>
          </w:p>
        </w:tc>
        <w:tc>
          <w:tcPr>
            <w:tcW w:w="2126" w:type="dxa"/>
            <w:gridSpan w:val="2"/>
          </w:tcPr>
          <w:p w:rsidR="002245CC" w:rsidRPr="00CC24E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CC24E2" w:rsidTr="002245CC">
        <w:tc>
          <w:tcPr>
            <w:tcW w:w="567" w:type="dxa"/>
          </w:tcPr>
          <w:p w:rsidR="002245CC" w:rsidRPr="00CC24E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245CC" w:rsidRPr="00CC24E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2245CC" w:rsidRPr="00CC24E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 w:rsidRPr="00CC24E2">
              <w:rPr>
                <w:rFonts w:ascii="Times New Roman" w:hAnsi="Times New Roman" w:cs="Times New Roman"/>
              </w:rPr>
              <w:t>Разгром империи Наполеона</w:t>
            </w:r>
            <w:r>
              <w:rPr>
                <w:rFonts w:ascii="Times New Roman" w:hAnsi="Times New Roman" w:cs="Times New Roman"/>
              </w:rPr>
              <w:t>. Венский конгресс</w:t>
            </w:r>
          </w:p>
        </w:tc>
        <w:tc>
          <w:tcPr>
            <w:tcW w:w="2126" w:type="dxa"/>
            <w:gridSpan w:val="2"/>
          </w:tcPr>
          <w:p w:rsidR="002245CC" w:rsidRPr="00CC24E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CC24E2" w:rsidTr="002245CC">
        <w:tc>
          <w:tcPr>
            <w:tcW w:w="567" w:type="dxa"/>
          </w:tcPr>
          <w:p w:rsidR="002245CC" w:rsidRPr="00CC24E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2245CC" w:rsidRPr="00CC24E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</w:t>
            </w:r>
            <w:r w:rsidRPr="00CC24E2">
              <w:rPr>
                <w:rFonts w:ascii="Times New Roman" w:hAnsi="Times New Roman" w:cs="Times New Roman"/>
              </w:rPr>
              <w:t>: сложный путь к величию и процветанию</w:t>
            </w:r>
          </w:p>
        </w:tc>
        <w:tc>
          <w:tcPr>
            <w:tcW w:w="2126" w:type="dxa"/>
            <w:gridSpan w:val="2"/>
          </w:tcPr>
          <w:p w:rsidR="002245CC" w:rsidRPr="00CC24E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CC24E2" w:rsidTr="002245CC">
        <w:tc>
          <w:tcPr>
            <w:tcW w:w="567" w:type="dxa"/>
          </w:tcPr>
          <w:p w:rsidR="002245CC" w:rsidRPr="00CC24E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2245CC" w:rsidRPr="00CC24E2" w:rsidRDefault="002245CC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2245CC" w:rsidRPr="00CC24E2" w:rsidRDefault="002245CC" w:rsidP="00A569D2">
            <w:pPr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 xml:space="preserve">Франция </w:t>
            </w:r>
            <w:proofErr w:type="gramStart"/>
            <w:r w:rsidRPr="00CC24E2">
              <w:rPr>
                <w:rFonts w:ascii="Times New Roman" w:hAnsi="Times New Roman"/>
              </w:rPr>
              <w:t>Бурбонов</w:t>
            </w:r>
            <w:proofErr w:type="gramEnd"/>
            <w:r w:rsidRPr="00CC24E2">
              <w:rPr>
                <w:rFonts w:ascii="Times New Roman" w:hAnsi="Times New Roman"/>
              </w:rPr>
              <w:t xml:space="preserve"> и Орлеанов.</w:t>
            </w:r>
          </w:p>
        </w:tc>
        <w:tc>
          <w:tcPr>
            <w:tcW w:w="2126" w:type="dxa"/>
            <w:gridSpan w:val="2"/>
          </w:tcPr>
          <w:p w:rsidR="002245CC" w:rsidRPr="00CC24E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CC24E2" w:rsidTr="002245CC">
        <w:tc>
          <w:tcPr>
            <w:tcW w:w="567" w:type="dxa"/>
          </w:tcPr>
          <w:p w:rsidR="002245CC" w:rsidRPr="00CC24E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2245CC" w:rsidRPr="00CC24E2" w:rsidRDefault="002245CC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2245CC" w:rsidRPr="00CC24E2" w:rsidRDefault="002245CC" w:rsidP="00A569D2">
            <w:pPr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>Франция: революция 1848 г. Вторая империя.</w:t>
            </w:r>
          </w:p>
          <w:p w:rsidR="002245CC" w:rsidRPr="00CC24E2" w:rsidRDefault="002245CC" w:rsidP="00A569D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2245CC" w:rsidRPr="00CC24E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CC24E2" w:rsidTr="002245CC">
        <w:tc>
          <w:tcPr>
            <w:tcW w:w="567" w:type="dxa"/>
          </w:tcPr>
          <w:p w:rsidR="002245CC" w:rsidRPr="00CC24E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2245CC" w:rsidRPr="00CC24E2" w:rsidRDefault="002245CC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2245CC" w:rsidRPr="00CC24E2" w:rsidRDefault="002245CC" w:rsidP="00A569D2">
            <w:pPr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>Германия: на пути к единству</w:t>
            </w:r>
          </w:p>
        </w:tc>
        <w:tc>
          <w:tcPr>
            <w:tcW w:w="2126" w:type="dxa"/>
            <w:gridSpan w:val="2"/>
          </w:tcPr>
          <w:p w:rsidR="002245CC" w:rsidRPr="00CC24E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CC24E2" w:rsidTr="002245CC">
        <w:tc>
          <w:tcPr>
            <w:tcW w:w="567" w:type="dxa"/>
          </w:tcPr>
          <w:p w:rsidR="002245CC" w:rsidRPr="00CC24E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134" w:type="dxa"/>
          </w:tcPr>
          <w:p w:rsidR="002245CC" w:rsidRPr="00CC24E2" w:rsidRDefault="002245CC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2245CC" w:rsidRPr="00CC24E2" w:rsidRDefault="002245CC" w:rsidP="00A569D2">
            <w:pPr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 xml:space="preserve">Италия в первой половине </w:t>
            </w:r>
            <w:r w:rsidRPr="00CC24E2">
              <w:rPr>
                <w:rFonts w:ascii="Times New Roman" w:hAnsi="Times New Roman"/>
                <w:lang w:val="en-US"/>
              </w:rPr>
              <w:t>XIX</w:t>
            </w:r>
            <w:r w:rsidRPr="00CC24E2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2126" w:type="dxa"/>
            <w:gridSpan w:val="2"/>
          </w:tcPr>
          <w:p w:rsidR="002245CC" w:rsidRPr="00CC24E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CC24E2" w:rsidTr="002245CC">
        <w:tc>
          <w:tcPr>
            <w:tcW w:w="567" w:type="dxa"/>
          </w:tcPr>
          <w:p w:rsidR="002245CC" w:rsidRPr="00CC24E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134" w:type="dxa"/>
          </w:tcPr>
          <w:p w:rsidR="002245CC" w:rsidRPr="00CC24E2" w:rsidRDefault="002245CC" w:rsidP="00581C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gridSpan w:val="2"/>
          </w:tcPr>
          <w:p w:rsidR="002245CC" w:rsidRPr="00CC24E2" w:rsidRDefault="002245CC" w:rsidP="00581C70">
            <w:pPr>
              <w:pStyle w:val="a3"/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>Война, изменившая карту Европы</w:t>
            </w:r>
          </w:p>
        </w:tc>
        <w:tc>
          <w:tcPr>
            <w:tcW w:w="2126" w:type="dxa"/>
            <w:gridSpan w:val="2"/>
          </w:tcPr>
          <w:p w:rsidR="002245CC" w:rsidRPr="00CC24E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45CC" w:rsidRPr="00CC24E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2245CC" w:rsidRDefault="002245CC" w:rsidP="00581C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2245CC" w:rsidRPr="00581C70" w:rsidRDefault="002245CC" w:rsidP="00581C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Повторительно-обобщающий урок: «Строительство новой Европы»</w:t>
            </w:r>
          </w:p>
        </w:tc>
        <w:tc>
          <w:tcPr>
            <w:tcW w:w="2126" w:type="dxa"/>
            <w:gridSpan w:val="2"/>
          </w:tcPr>
          <w:p w:rsidR="002245CC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4A28" w:rsidRPr="00CC24E2" w:rsidTr="007D2ECA">
        <w:tc>
          <w:tcPr>
            <w:tcW w:w="9781" w:type="dxa"/>
            <w:gridSpan w:val="6"/>
          </w:tcPr>
          <w:p w:rsidR="00F14A28" w:rsidRPr="00CC24E2" w:rsidRDefault="00F14A28" w:rsidP="00CC24E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CC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Страны Западной Европы на рубеже </w:t>
            </w:r>
            <w:r w:rsidRPr="00CC2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C24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2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(5</w:t>
            </w:r>
            <w:r w:rsidRPr="00CC24E2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Pr="0044330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2245CC" w:rsidRPr="00443302" w:rsidRDefault="002245CC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2245CC" w:rsidRPr="00443302" w:rsidRDefault="002245CC" w:rsidP="00A569D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Германская империя</w:t>
            </w:r>
            <w:r w:rsidRPr="00443302">
              <w:rPr>
                <w:rFonts w:ascii="Times New Roman" w:hAnsi="Times New Roman"/>
                <w:b/>
              </w:rPr>
              <w:t xml:space="preserve"> на </w:t>
            </w:r>
            <w:r w:rsidRPr="00443302">
              <w:rPr>
                <w:rFonts w:ascii="Times New Roman" w:hAnsi="Times New Roman"/>
              </w:rPr>
              <w:t xml:space="preserve">рубеже </w:t>
            </w:r>
            <w:r w:rsidRPr="00443302">
              <w:rPr>
                <w:rFonts w:ascii="Times New Roman" w:hAnsi="Times New Roman"/>
                <w:lang w:val="en-US"/>
              </w:rPr>
              <w:t>XIX</w:t>
            </w:r>
            <w:r w:rsidRPr="00443302">
              <w:rPr>
                <w:rFonts w:ascii="Times New Roman" w:hAnsi="Times New Roman"/>
              </w:rPr>
              <w:t>-</w:t>
            </w:r>
            <w:r w:rsidRPr="00443302">
              <w:rPr>
                <w:rFonts w:ascii="Times New Roman" w:hAnsi="Times New Roman"/>
                <w:lang w:val="en-US"/>
              </w:rPr>
              <w:t>XX</w:t>
            </w:r>
            <w:r w:rsidRPr="00443302">
              <w:rPr>
                <w:rFonts w:ascii="Times New Roman" w:hAnsi="Times New Roman"/>
              </w:rPr>
              <w:t xml:space="preserve"> вв</w:t>
            </w:r>
            <w:r w:rsidRPr="004433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126" w:type="dxa"/>
            <w:gridSpan w:val="2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Pr="0044330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2245CC" w:rsidRPr="00443302" w:rsidRDefault="002245CC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2245CC" w:rsidRPr="00443302" w:rsidRDefault="002245CC" w:rsidP="00A569D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Великобритания: конец Викторианской эпохи.</w:t>
            </w:r>
          </w:p>
        </w:tc>
        <w:tc>
          <w:tcPr>
            <w:tcW w:w="2126" w:type="dxa"/>
            <w:gridSpan w:val="2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Pr="0044330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245CC" w:rsidRPr="00443302" w:rsidRDefault="002245CC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2245CC" w:rsidRPr="00443302" w:rsidRDefault="002245CC" w:rsidP="00A569D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Франция: Третья республика.</w:t>
            </w:r>
          </w:p>
        </w:tc>
        <w:tc>
          <w:tcPr>
            <w:tcW w:w="2126" w:type="dxa"/>
            <w:gridSpan w:val="2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Pr="0044330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2245CC" w:rsidRPr="00443302" w:rsidRDefault="002245CC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2245CC" w:rsidRPr="00443302" w:rsidRDefault="002245CC" w:rsidP="00A569D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Италия: время реформ и колониальных захватов.</w:t>
            </w:r>
          </w:p>
        </w:tc>
        <w:tc>
          <w:tcPr>
            <w:tcW w:w="2126" w:type="dxa"/>
            <w:gridSpan w:val="2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Pr="0044330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2245CC" w:rsidRDefault="002245CC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2245CC" w:rsidRPr="00443302" w:rsidRDefault="002245CC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Австрийской импер</w:t>
            </w:r>
            <w:r w:rsidRPr="00443302">
              <w:rPr>
                <w:rFonts w:ascii="Times New Roman" w:hAnsi="Times New Roman"/>
              </w:rPr>
              <w:t>ии к Австро-Венгрии.</w:t>
            </w:r>
          </w:p>
        </w:tc>
        <w:tc>
          <w:tcPr>
            <w:tcW w:w="2126" w:type="dxa"/>
            <w:gridSpan w:val="2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4A28" w:rsidRPr="00443302" w:rsidTr="0074351A">
        <w:tc>
          <w:tcPr>
            <w:tcW w:w="9781" w:type="dxa"/>
            <w:gridSpan w:val="6"/>
          </w:tcPr>
          <w:p w:rsidR="00F14A28" w:rsidRPr="0026332D" w:rsidRDefault="00F14A28" w:rsidP="00CB706D">
            <w:pPr>
              <w:pStyle w:val="a3"/>
              <w:tabs>
                <w:tab w:val="left" w:pos="5385"/>
              </w:tabs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 w:rsidRPr="0026332D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4: «Две Америки</w:t>
            </w:r>
            <w:r w:rsidRPr="0026332D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26332D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Pr="0026332D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(3 час)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Pr="0044330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134" w:type="dxa"/>
          </w:tcPr>
          <w:p w:rsidR="002245CC" w:rsidRPr="00443302" w:rsidRDefault="002245CC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gridSpan w:val="2"/>
          </w:tcPr>
          <w:p w:rsidR="002245CC" w:rsidRPr="00443302" w:rsidRDefault="002245CC" w:rsidP="00A569D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 xml:space="preserve">США в </w:t>
            </w:r>
            <w:r w:rsidRPr="00443302"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веке.</w:t>
            </w:r>
            <w:r w:rsidRPr="004433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443302">
              <w:rPr>
                <w:rFonts w:ascii="Times New Roman" w:hAnsi="Times New Roman"/>
              </w:rPr>
              <w:t>мпериализм и вступление в мировую политику</w:t>
            </w:r>
          </w:p>
        </w:tc>
        <w:tc>
          <w:tcPr>
            <w:tcW w:w="2126" w:type="dxa"/>
            <w:gridSpan w:val="2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Pr="0044330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2245CC" w:rsidRPr="00443302" w:rsidRDefault="002245CC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2245CC" w:rsidRPr="00443302" w:rsidRDefault="002245CC" w:rsidP="00A569D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Латинская Америка.</w:t>
            </w:r>
          </w:p>
        </w:tc>
        <w:tc>
          <w:tcPr>
            <w:tcW w:w="2126" w:type="dxa"/>
            <w:gridSpan w:val="2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4A28" w:rsidRPr="00443302" w:rsidTr="001272AD">
        <w:tc>
          <w:tcPr>
            <w:tcW w:w="9781" w:type="dxa"/>
            <w:gridSpan w:val="6"/>
            <w:tcBorders>
              <w:right w:val="nil"/>
            </w:tcBorders>
          </w:tcPr>
          <w:p w:rsidR="00F14A28" w:rsidRPr="00CB706D" w:rsidRDefault="00F14A28" w:rsidP="00CB706D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</w:rPr>
            </w:pPr>
            <w:r w:rsidRPr="00CB706D">
              <w:rPr>
                <w:rStyle w:val="canedit"/>
                <w:rFonts w:ascii="Times New Roman" w:hAnsi="Times New Roman" w:cs="Times New Roman"/>
                <w:b/>
              </w:rPr>
              <w:t>Тема</w:t>
            </w:r>
            <w:r>
              <w:rPr>
                <w:rStyle w:val="canedit"/>
                <w:rFonts w:ascii="Times New Roman" w:hAnsi="Times New Roman" w:cs="Times New Roman"/>
                <w:b/>
              </w:rPr>
              <w:t xml:space="preserve"> 5:</w:t>
            </w:r>
            <w:r w:rsidRPr="00CB706D">
              <w:rPr>
                <w:rStyle w:val="canedit"/>
                <w:rFonts w:ascii="Times New Roman" w:hAnsi="Times New Roman" w:cs="Times New Roman"/>
                <w:b/>
              </w:rPr>
              <w:t xml:space="preserve"> «</w:t>
            </w:r>
            <w:r w:rsidRPr="00CB706D">
              <w:rPr>
                <w:rFonts w:ascii="Times New Roman" w:hAnsi="Times New Roman"/>
                <w:b/>
              </w:rPr>
              <w:t>Традиционные общества</w:t>
            </w:r>
            <w:r>
              <w:rPr>
                <w:rFonts w:ascii="Times New Roman" w:hAnsi="Times New Roman"/>
                <w:b/>
              </w:rPr>
              <w:t xml:space="preserve"> в </w:t>
            </w:r>
            <w:r>
              <w:rPr>
                <w:rFonts w:ascii="Times New Roman" w:hAnsi="Times New Roman"/>
                <w:b/>
                <w:lang w:val="en-US"/>
              </w:rPr>
              <w:t>XIX</w:t>
            </w:r>
            <w:r w:rsidRPr="00BD22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начале </w:t>
            </w:r>
            <w:r>
              <w:rPr>
                <w:rFonts w:ascii="Times New Roman" w:hAnsi="Times New Roman"/>
                <w:b/>
                <w:lang w:val="en-US"/>
              </w:rPr>
              <w:t>XX</w:t>
            </w:r>
            <w:r w:rsidRPr="00BD22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века »(4</w:t>
            </w:r>
            <w:r w:rsidRPr="00CB706D">
              <w:rPr>
                <w:rFonts w:ascii="Times New Roman" w:hAnsi="Times New Roman"/>
                <w:b/>
              </w:rPr>
              <w:t xml:space="preserve"> час)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2245CC" w:rsidRDefault="002245CC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2245CC" w:rsidRPr="0026332D" w:rsidRDefault="002245CC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Япония на пути модернизации</w:t>
            </w:r>
          </w:p>
        </w:tc>
        <w:tc>
          <w:tcPr>
            <w:tcW w:w="2126" w:type="dxa"/>
            <w:gridSpan w:val="2"/>
          </w:tcPr>
          <w:p w:rsidR="002245CC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5A45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2245CC" w:rsidRDefault="002245CC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2245CC" w:rsidRPr="00CB706D" w:rsidRDefault="002245CC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Китай: традиции против модернизации</w:t>
            </w:r>
          </w:p>
        </w:tc>
        <w:tc>
          <w:tcPr>
            <w:tcW w:w="2126" w:type="dxa"/>
            <w:gridSpan w:val="2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5A45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2245CC" w:rsidRDefault="002245CC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2245CC" w:rsidRDefault="002245CC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Индия: насильственное разрушение традиционного общества</w:t>
            </w:r>
          </w:p>
        </w:tc>
        <w:tc>
          <w:tcPr>
            <w:tcW w:w="2126" w:type="dxa"/>
            <w:gridSpan w:val="2"/>
          </w:tcPr>
          <w:p w:rsidR="002245CC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5A45C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2245CC" w:rsidRDefault="002245CC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2245CC" w:rsidRDefault="002245CC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Африка: континент в эпоху перемен</w:t>
            </w:r>
          </w:p>
        </w:tc>
        <w:tc>
          <w:tcPr>
            <w:tcW w:w="2126" w:type="dxa"/>
            <w:gridSpan w:val="2"/>
          </w:tcPr>
          <w:p w:rsidR="002245CC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14A28" w:rsidRPr="00443302" w:rsidTr="00CD6E57">
        <w:tc>
          <w:tcPr>
            <w:tcW w:w="9781" w:type="dxa"/>
            <w:gridSpan w:val="6"/>
          </w:tcPr>
          <w:p w:rsidR="00F14A28" w:rsidRPr="0026332D" w:rsidRDefault="00F14A28" w:rsidP="0026332D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6</w:t>
            </w:r>
            <w:r w:rsidRPr="0026332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26332D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Международные отношения на рубеже </w:t>
            </w:r>
            <w:r w:rsidRPr="00263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26332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263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26332D">
              <w:rPr>
                <w:rFonts w:ascii="Times New Roman" w:hAnsi="Times New Roman"/>
                <w:b/>
                <w:sz w:val="24"/>
                <w:szCs w:val="24"/>
              </w:rPr>
              <w:t xml:space="preserve"> веков»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час)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30-31</w:t>
            </w:r>
          </w:p>
        </w:tc>
        <w:tc>
          <w:tcPr>
            <w:tcW w:w="1134" w:type="dxa"/>
          </w:tcPr>
          <w:p w:rsidR="002245CC" w:rsidRPr="00443302" w:rsidRDefault="002245CC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gridSpan w:val="2"/>
          </w:tcPr>
          <w:p w:rsidR="002245CC" w:rsidRPr="00443302" w:rsidRDefault="002245CC" w:rsidP="00A569D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Международные отношения: дипломатия или война.</w:t>
            </w:r>
          </w:p>
        </w:tc>
        <w:tc>
          <w:tcPr>
            <w:tcW w:w="2126" w:type="dxa"/>
            <w:gridSpan w:val="2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2245CC" w:rsidRPr="00443302" w:rsidRDefault="002245CC" w:rsidP="00A56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gridSpan w:val="2"/>
          </w:tcPr>
          <w:p w:rsidR="002245CC" w:rsidRPr="00443302" w:rsidRDefault="002245CC" w:rsidP="00A569D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 xml:space="preserve">Повтор – обобщающий урок «Страны Западной Европы на рубеже </w:t>
            </w:r>
            <w:r w:rsidRPr="00443302">
              <w:rPr>
                <w:rFonts w:ascii="Times New Roman" w:hAnsi="Times New Roman"/>
                <w:lang w:val="en-US"/>
              </w:rPr>
              <w:t>XIX</w:t>
            </w:r>
            <w:r w:rsidRPr="00443302">
              <w:rPr>
                <w:rFonts w:ascii="Times New Roman" w:hAnsi="Times New Roman"/>
              </w:rPr>
              <w:t xml:space="preserve"> – </w:t>
            </w:r>
            <w:r w:rsidRPr="00443302">
              <w:rPr>
                <w:rFonts w:ascii="Times New Roman" w:hAnsi="Times New Roman"/>
                <w:lang w:val="en-US"/>
              </w:rPr>
              <w:t>XX</w:t>
            </w:r>
            <w:r w:rsidRPr="00443302">
              <w:rPr>
                <w:rFonts w:ascii="Times New Roman" w:hAnsi="Times New Roman"/>
              </w:rPr>
              <w:t>».</w:t>
            </w:r>
          </w:p>
        </w:tc>
        <w:tc>
          <w:tcPr>
            <w:tcW w:w="2126" w:type="dxa"/>
            <w:gridSpan w:val="2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6D5718">
        <w:tc>
          <w:tcPr>
            <w:tcW w:w="9781" w:type="dxa"/>
            <w:gridSpan w:val="6"/>
          </w:tcPr>
          <w:p w:rsidR="002245CC" w:rsidRPr="00B80C92" w:rsidRDefault="002245CC" w:rsidP="00E54561">
            <w:pPr>
              <w:pStyle w:val="a3"/>
              <w:tabs>
                <w:tab w:val="left" w:pos="2910"/>
                <w:tab w:val="center" w:pos="8089"/>
              </w:tabs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B80C92"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>История Ро</w:t>
            </w:r>
            <w:r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80C92"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>сии (</w:t>
            </w:r>
            <w:r w:rsidRPr="00B80C92"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B80C92"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 xml:space="preserve"> – начало </w:t>
            </w:r>
            <w:r w:rsidRPr="00B80C92"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B80C92"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 xml:space="preserve"> вв.)</w:t>
            </w:r>
            <w:r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 xml:space="preserve"> 70 час.</w:t>
            </w:r>
          </w:p>
        </w:tc>
      </w:tr>
      <w:tr w:rsidR="002245CC" w:rsidRPr="00443302" w:rsidTr="004C27E7">
        <w:tc>
          <w:tcPr>
            <w:tcW w:w="9781" w:type="dxa"/>
            <w:gridSpan w:val="6"/>
          </w:tcPr>
          <w:p w:rsidR="002245CC" w:rsidRPr="00AA1B53" w:rsidRDefault="002245CC" w:rsidP="00B80C9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 w:rsidRPr="00AA1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A1B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A1B53">
              <w:rPr>
                <w:rFonts w:ascii="Times New Roman" w:hAnsi="Times New Roman" w:cs="Times New Roman"/>
                <w:b/>
                <w:sz w:val="24"/>
                <w:szCs w:val="24"/>
              </w:rPr>
              <w:t>. Россия в первой четверти XIX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(17</w:t>
            </w:r>
            <w:r w:rsidRPr="00AA1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1134" w:type="dxa"/>
          </w:tcPr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96" w:type="dxa"/>
            <w:gridSpan w:val="3"/>
          </w:tcPr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Россия и мир на рубеже </w:t>
            </w:r>
          </w:p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XVIII—XIX вв.</w:t>
            </w:r>
          </w:p>
          <w:p w:rsidR="002245CC" w:rsidRPr="00443302" w:rsidRDefault="002245CC" w:rsidP="00A569D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35-36</w:t>
            </w:r>
          </w:p>
        </w:tc>
        <w:tc>
          <w:tcPr>
            <w:tcW w:w="1134" w:type="dxa"/>
          </w:tcPr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96" w:type="dxa"/>
            <w:gridSpan w:val="3"/>
          </w:tcPr>
          <w:p w:rsidR="002245CC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Александр I: начало правления. </w:t>
            </w:r>
          </w:p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Реформы М. М. Сперанского</w:t>
            </w:r>
          </w:p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Внешняя политика </w:t>
            </w:r>
          </w:p>
          <w:p w:rsidR="002245CC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Александра I </w:t>
            </w:r>
          </w:p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в 1801—1812 </w:t>
            </w:r>
            <w:proofErr w:type="spellStart"/>
            <w:proofErr w:type="gramStart"/>
            <w:r w:rsidRPr="00E12C1F">
              <w:rPr>
                <w:rFonts w:ascii="Times New Roman" w:eastAsia="Times New Roman" w:hAnsi="Times New Roman"/>
                <w:lang w:eastAsia="ru-RU"/>
              </w:rPr>
              <w:t>гг</w:t>
            </w:r>
            <w:proofErr w:type="spellEnd"/>
            <w:proofErr w:type="gramEnd"/>
          </w:p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38-39</w:t>
            </w:r>
          </w:p>
        </w:tc>
        <w:tc>
          <w:tcPr>
            <w:tcW w:w="1134" w:type="dxa"/>
          </w:tcPr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  <w:gridSpan w:val="3"/>
          </w:tcPr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</w:rPr>
              <w:t>Отечественная война 1812 г.</w:t>
            </w: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1134" w:type="dxa"/>
          </w:tcPr>
          <w:p w:rsidR="002245CC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96" w:type="dxa"/>
            <w:gridSpan w:val="3"/>
          </w:tcPr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E12C1F">
              <w:rPr>
                <w:rFonts w:ascii="Times New Roman" w:eastAsia="Times New Roman" w:hAnsi="Times New Roman"/>
                <w:lang w:eastAsia="ru-RU"/>
              </w:rPr>
              <w:t>аграничные походы рус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ской армии. Внешняя </w:t>
            </w: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политика </w:t>
            </w:r>
          </w:p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Александра I в 1813—1825 гг.</w:t>
            </w:r>
          </w:p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134" w:type="dxa"/>
          </w:tcPr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Либеральные и охранительные тенденции </w:t>
            </w:r>
            <w:proofErr w:type="gramStart"/>
            <w:r w:rsidRPr="00E12C1F">
              <w:rPr>
                <w:rFonts w:ascii="Times New Roman" w:eastAsia="Times New Roman" w:hAnsi="Times New Roman"/>
                <w:lang w:eastAsia="ru-RU"/>
              </w:rPr>
              <w:t>во</w:t>
            </w:r>
            <w:proofErr w:type="gramEnd"/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 внутренней </w:t>
            </w:r>
          </w:p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политике Александра I в 1815—1825</w:t>
            </w:r>
          </w:p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2245CC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E54561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Национальная политика Александра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</w:p>
        </w:tc>
        <w:tc>
          <w:tcPr>
            <w:tcW w:w="1984" w:type="dxa"/>
          </w:tcPr>
          <w:p w:rsidR="002245CC" w:rsidRPr="00E54561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44-45</w:t>
            </w:r>
          </w:p>
        </w:tc>
        <w:tc>
          <w:tcPr>
            <w:tcW w:w="1134" w:type="dxa"/>
          </w:tcPr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96" w:type="dxa"/>
            <w:gridSpan w:val="3"/>
          </w:tcPr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/>
                <w:lang w:eastAsia="ru-RU"/>
              </w:rPr>
              <w:t>страны в первой четверти XIX в.</w:t>
            </w:r>
          </w:p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45CC" w:rsidRPr="00443302" w:rsidTr="002245CC">
        <w:trPr>
          <w:trHeight w:val="892"/>
        </w:trPr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46-47-48</w:t>
            </w:r>
          </w:p>
        </w:tc>
        <w:tc>
          <w:tcPr>
            <w:tcW w:w="1134" w:type="dxa"/>
          </w:tcPr>
          <w:p w:rsidR="002245CC" w:rsidRPr="000633A4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96" w:type="dxa"/>
            <w:gridSpan w:val="3"/>
          </w:tcPr>
          <w:p w:rsidR="002245CC" w:rsidRPr="00133A7C" w:rsidRDefault="002245CC" w:rsidP="002245C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3A4">
              <w:rPr>
                <w:rFonts w:ascii="Times New Roman" w:eastAsia="Times New Roman" w:hAnsi="Times New Roman"/>
                <w:lang w:eastAsia="ru-RU"/>
              </w:rPr>
              <w:t>Об</w:t>
            </w:r>
            <w:r w:rsidRPr="00E12C1F">
              <w:rPr>
                <w:rFonts w:ascii="Times New Roman" w:eastAsia="Times New Roman" w:hAnsi="Times New Roman"/>
                <w:lang w:eastAsia="ru-RU"/>
              </w:rPr>
              <w:t>щественное движение при Александре I. Выступление де</w:t>
            </w:r>
            <w:r w:rsidRPr="000633A4">
              <w:rPr>
                <w:rFonts w:ascii="Times New Roman" w:eastAsia="Times New Roman" w:hAnsi="Times New Roman"/>
                <w:lang w:eastAsia="ru-RU"/>
              </w:rPr>
              <w:t>кабристов</w:t>
            </w: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45CC" w:rsidRPr="00443302" w:rsidTr="002245CC">
        <w:tc>
          <w:tcPr>
            <w:tcW w:w="567" w:type="dxa"/>
            <w:tcBorders>
              <w:bottom w:val="single" w:sz="4" w:space="0" w:color="auto"/>
            </w:tcBorders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45CC" w:rsidRPr="00A67F90" w:rsidRDefault="002245CC" w:rsidP="0078798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2245CC" w:rsidRPr="00E12C1F" w:rsidRDefault="002245CC" w:rsidP="0078798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 четверти XIX </w:t>
            </w:r>
            <w:proofErr w:type="gramStart"/>
            <w:r w:rsidRPr="00A67F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67F9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245CC" w:rsidRPr="00443302" w:rsidRDefault="002245CC" w:rsidP="007879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491FA3">
        <w:tc>
          <w:tcPr>
            <w:tcW w:w="9781" w:type="dxa"/>
            <w:gridSpan w:val="6"/>
            <w:tcBorders>
              <w:right w:val="single" w:sz="4" w:space="0" w:color="auto"/>
            </w:tcBorders>
          </w:tcPr>
          <w:p w:rsidR="002245CC" w:rsidRPr="00443302" w:rsidRDefault="002245CC" w:rsidP="00133A7C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</w:rPr>
            </w:pPr>
            <w:r w:rsidRPr="00B80C92">
              <w:rPr>
                <w:rFonts w:ascii="Times New Roman" w:hAnsi="Times New Roman" w:cs="Times New Roman"/>
                <w:b/>
              </w:rPr>
              <w:t>Россия во второй четверти XIX в</w:t>
            </w:r>
            <w:r>
              <w:rPr>
                <w:rFonts w:ascii="Times New Roman" w:hAnsi="Times New Roman" w:cs="Times New Roman"/>
                <w:b/>
              </w:rPr>
              <w:t xml:space="preserve"> (11 час)</w:t>
            </w:r>
          </w:p>
        </w:tc>
      </w:tr>
      <w:tr w:rsidR="002245CC" w:rsidRPr="00443302" w:rsidTr="002245CC">
        <w:trPr>
          <w:trHeight w:val="635"/>
        </w:trPr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2245CC" w:rsidRPr="000633A4" w:rsidRDefault="002245CC" w:rsidP="000633A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2245CC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3A4">
              <w:rPr>
                <w:rFonts w:ascii="Times New Roman" w:eastAsia="Times New Roman" w:hAnsi="Times New Roman"/>
                <w:lang w:eastAsia="ru-RU"/>
              </w:rPr>
              <w:t>Реформаторские и ко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0633A4">
              <w:rPr>
                <w:rFonts w:ascii="Times New Roman" w:eastAsia="Times New Roman" w:hAnsi="Times New Roman"/>
                <w:lang w:eastAsia="ru-RU"/>
              </w:rPr>
              <w:t>сервативные тенденции в</w:t>
            </w:r>
            <w:r>
              <w:rPr>
                <w:rFonts w:ascii="Times New Roman" w:eastAsia="Times New Roman" w:hAnsi="Times New Roman"/>
                <w:lang w:eastAsia="ru-RU"/>
              </w:rPr>
              <w:t>о внутренней политике Николая I</w:t>
            </w: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2245CC" w:rsidRPr="000633A4" w:rsidRDefault="002245CC" w:rsidP="000633A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0633A4" w:rsidRDefault="002245CC" w:rsidP="000633A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3A4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развитие страны во второй </w:t>
            </w:r>
            <w:r w:rsidRPr="000633A4">
              <w:rPr>
                <w:rFonts w:ascii="Times New Roman" w:eastAsia="Times New Roman" w:hAnsi="Times New Roman"/>
                <w:lang w:eastAsia="ru-RU"/>
              </w:rPr>
              <w:t xml:space="preserve">четверти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0633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века</w:t>
            </w: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78798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52-53</w:t>
            </w:r>
          </w:p>
        </w:tc>
        <w:tc>
          <w:tcPr>
            <w:tcW w:w="1134" w:type="dxa"/>
          </w:tcPr>
          <w:p w:rsidR="002245CC" w:rsidRPr="000633A4" w:rsidRDefault="002245CC" w:rsidP="00787980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  <w:gridSpan w:val="3"/>
          </w:tcPr>
          <w:p w:rsidR="002245CC" w:rsidRPr="000633A4" w:rsidRDefault="002245CC" w:rsidP="0078798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3A4">
              <w:rPr>
                <w:rFonts w:ascii="Times New Roman" w:hAnsi="Times New Roman"/>
              </w:rPr>
              <w:t xml:space="preserve">Общественное движение при Николае </w:t>
            </w:r>
            <w:r w:rsidRPr="000633A4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984" w:type="dxa"/>
          </w:tcPr>
          <w:p w:rsidR="002245CC" w:rsidRPr="00443302" w:rsidRDefault="002245CC" w:rsidP="007879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2245CC" w:rsidRDefault="002245CC" w:rsidP="00B961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E62ED0" w:rsidRDefault="002245CC" w:rsidP="00B961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ационал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ьная и религиозная политика 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Николая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>.Этнокультурный облик страны</w:t>
            </w:r>
          </w:p>
        </w:tc>
        <w:tc>
          <w:tcPr>
            <w:tcW w:w="1984" w:type="dxa"/>
          </w:tcPr>
          <w:p w:rsidR="002245CC" w:rsidRPr="00443302" w:rsidRDefault="002245CC" w:rsidP="007879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2245CC" w:rsidRDefault="002245CC" w:rsidP="000633A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0633A4" w:rsidRDefault="002245CC" w:rsidP="000633A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Внешняя </w:t>
            </w:r>
            <w:r w:rsidRPr="000633A4">
              <w:rPr>
                <w:rFonts w:ascii="Times New Roman" w:eastAsia="Times New Roman" w:hAnsi="Times New Roman"/>
                <w:lang w:eastAsia="ru-RU"/>
              </w:rPr>
              <w:t>политика Николая I. Кавказская война 1817-1864 гг.</w:t>
            </w:r>
          </w:p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1134" w:type="dxa"/>
          </w:tcPr>
          <w:p w:rsidR="002245CC" w:rsidRPr="00B80C92" w:rsidRDefault="002245CC" w:rsidP="00E12C1F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096" w:type="dxa"/>
            <w:gridSpan w:val="3"/>
          </w:tcPr>
          <w:p w:rsidR="002245CC" w:rsidRPr="00B80C92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0C92">
              <w:rPr>
                <w:rFonts w:ascii="Times New Roman" w:hAnsi="Times New Roman"/>
              </w:rPr>
              <w:t>Крымская война 1853—1856 гг.</w:t>
            </w: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2245CC" w:rsidRPr="00B80C92" w:rsidRDefault="002245CC" w:rsidP="00B80C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B80C92" w:rsidRDefault="002245CC" w:rsidP="00B80C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0C92"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</w:t>
            </w:r>
          </w:p>
          <w:p w:rsidR="002245CC" w:rsidRPr="00B80C92" w:rsidRDefault="002245CC" w:rsidP="00B80C92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0C92">
              <w:rPr>
                <w:rFonts w:ascii="Times New Roman" w:eastAsia="Times New Roman" w:hAnsi="Times New Roman"/>
                <w:lang w:eastAsia="ru-RU"/>
              </w:rPr>
              <w:t>империи в первой половине XIX в</w:t>
            </w:r>
            <w:r>
              <w:rPr>
                <w:rFonts w:ascii="Times New Roman" w:eastAsia="Times New Roman" w:hAnsi="Times New Roman"/>
                <w:lang w:eastAsia="ru-RU"/>
              </w:rPr>
              <w:t>.: наука и образование</w:t>
            </w:r>
          </w:p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2245CC" w:rsidRPr="00B80C92" w:rsidRDefault="002245CC" w:rsidP="007218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B80C92" w:rsidRDefault="002245CC" w:rsidP="007218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0C92"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</w:t>
            </w:r>
          </w:p>
          <w:p w:rsidR="002245CC" w:rsidRPr="00B80C92" w:rsidRDefault="002245CC" w:rsidP="007218D3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0C92">
              <w:rPr>
                <w:rFonts w:ascii="Times New Roman" w:eastAsia="Times New Roman" w:hAnsi="Times New Roman"/>
                <w:lang w:eastAsia="ru-RU"/>
              </w:rPr>
              <w:t>империи в первой половине XIX в</w:t>
            </w:r>
            <w:r>
              <w:rPr>
                <w:rFonts w:ascii="Times New Roman" w:eastAsia="Times New Roman" w:hAnsi="Times New Roman"/>
                <w:lang w:eastAsia="ru-RU"/>
              </w:rPr>
              <w:t>.: художественная культура</w:t>
            </w:r>
          </w:p>
        </w:tc>
        <w:tc>
          <w:tcPr>
            <w:tcW w:w="1984" w:type="dxa"/>
          </w:tcPr>
          <w:p w:rsidR="002245CC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 четверти XIX </w:t>
            </w:r>
            <w:proofErr w:type="gramStart"/>
            <w:r w:rsidRPr="00A67F9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67F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094155">
        <w:tc>
          <w:tcPr>
            <w:tcW w:w="9781" w:type="dxa"/>
            <w:gridSpan w:val="6"/>
          </w:tcPr>
          <w:p w:rsidR="002245CC" w:rsidRPr="00A67F90" w:rsidRDefault="002245CC" w:rsidP="00A67F90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«</w:t>
            </w:r>
            <w:r w:rsidRPr="00A67F90">
              <w:rPr>
                <w:rFonts w:ascii="Times New Roman" w:hAnsi="Times New Roman" w:cs="Times New Roman"/>
                <w:b/>
              </w:rPr>
              <w:t>Россия в эпоху Великих реформ</w:t>
            </w:r>
            <w:r>
              <w:rPr>
                <w:rFonts w:ascii="Times New Roman" w:hAnsi="Times New Roman" w:cs="Times New Roman"/>
                <w:b/>
              </w:rPr>
              <w:t>» (12 час)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A67F90">
              <w:rPr>
                <w:rFonts w:ascii="Times New Roman" w:eastAsia="Times New Roman" w:hAnsi="Times New Roman"/>
                <w:lang w:eastAsia="ru-RU"/>
              </w:rPr>
              <w:t>ропейская индустриализация и предпосылки реформ в России</w:t>
            </w:r>
          </w:p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62-63</w:t>
            </w:r>
          </w:p>
        </w:tc>
        <w:tc>
          <w:tcPr>
            <w:tcW w:w="1134" w:type="dxa"/>
          </w:tcPr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96" w:type="dxa"/>
            <w:gridSpan w:val="3"/>
          </w:tcPr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Александр II: начало </w:t>
            </w:r>
          </w:p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правления. Крестьянская реформ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 1861гг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64-65-66</w:t>
            </w:r>
          </w:p>
        </w:tc>
        <w:tc>
          <w:tcPr>
            <w:tcW w:w="1134" w:type="dxa"/>
          </w:tcPr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96" w:type="dxa"/>
            <w:gridSpan w:val="3"/>
          </w:tcPr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Реформы 1860—1870-х гг.: </w:t>
            </w:r>
          </w:p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социальная и правовая модернизация</w:t>
            </w:r>
          </w:p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развитие страны в пореформенный период</w:t>
            </w:r>
          </w:p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68-69</w:t>
            </w:r>
          </w:p>
        </w:tc>
        <w:tc>
          <w:tcPr>
            <w:tcW w:w="1134" w:type="dxa"/>
          </w:tcPr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96" w:type="dxa"/>
            <w:gridSpan w:val="3"/>
          </w:tcPr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Общественное движение </w:t>
            </w:r>
          </w:p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при Александре II и политика правительства</w:t>
            </w:r>
          </w:p>
          <w:p w:rsidR="002245CC" w:rsidRPr="00E12C1F" w:rsidRDefault="002245CC" w:rsidP="00E12C1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2245CC" w:rsidRDefault="002245CC" w:rsidP="0078798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E62ED0" w:rsidRDefault="002245CC" w:rsidP="0078798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ационал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ьная и религиозная политика 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Александра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lang w:eastAsia="ru-RU"/>
              </w:rPr>
              <w:t>.Национальный вопрос в России и в Европе</w:t>
            </w:r>
          </w:p>
        </w:tc>
        <w:tc>
          <w:tcPr>
            <w:tcW w:w="1984" w:type="dxa"/>
          </w:tcPr>
          <w:p w:rsidR="002245CC" w:rsidRPr="00443302" w:rsidRDefault="002245CC" w:rsidP="0078798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:rsidR="002245CC" w:rsidRPr="008F3804" w:rsidRDefault="002245CC" w:rsidP="008F380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8F3804" w:rsidRDefault="002245CC" w:rsidP="008F380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3804">
              <w:rPr>
                <w:rFonts w:ascii="Times New Roman" w:eastAsia="Times New Roman" w:hAnsi="Times New Roman"/>
                <w:lang w:eastAsia="ru-RU"/>
              </w:rPr>
              <w:t>Внешняя политика Александра II. Русско-турецкая война 1877-1878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гг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1134" w:type="dxa"/>
          </w:tcPr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эпоху Великих реформ»</w:t>
            </w: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0F7CF7">
        <w:tc>
          <w:tcPr>
            <w:tcW w:w="9781" w:type="dxa"/>
            <w:gridSpan w:val="6"/>
          </w:tcPr>
          <w:p w:rsidR="002245CC" w:rsidRPr="008F3804" w:rsidRDefault="002245CC" w:rsidP="008F3804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8F3804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1880—1890-е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»(11 час)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73-74</w:t>
            </w:r>
          </w:p>
        </w:tc>
        <w:tc>
          <w:tcPr>
            <w:tcW w:w="1134" w:type="dxa"/>
          </w:tcPr>
          <w:p w:rsidR="002245CC" w:rsidRPr="008F3804" w:rsidRDefault="002245CC" w:rsidP="008F380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96" w:type="dxa"/>
            <w:gridSpan w:val="3"/>
          </w:tcPr>
          <w:p w:rsidR="002245CC" w:rsidRPr="008F3804" w:rsidRDefault="002245CC" w:rsidP="008F380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3804">
              <w:rPr>
                <w:rFonts w:ascii="Times New Roman" w:eastAsia="Times New Roman" w:hAnsi="Times New Roman"/>
                <w:lang w:eastAsia="ru-RU"/>
              </w:rPr>
              <w:t>Александр III: особенности внутренней политики</w:t>
            </w:r>
          </w:p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2245CC" w:rsidRPr="00E300CE" w:rsidRDefault="002245CC" w:rsidP="0031412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2009A8" w:rsidRDefault="002245CC" w:rsidP="0031412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00C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еремены в экономике и социальном строе</w:t>
            </w:r>
            <w:r w:rsidRPr="00E300CE">
              <w:rPr>
                <w:rFonts w:ascii="Times New Roman" w:eastAsia="Times New Roman" w:hAnsi="Times New Roman"/>
                <w:lang w:eastAsia="ru-RU"/>
              </w:rPr>
              <w:t>.</w:t>
            </w:r>
            <w:r w:rsidRPr="002009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rPr>
          <w:trHeight w:val="370"/>
        </w:trPr>
        <w:tc>
          <w:tcPr>
            <w:tcW w:w="567" w:type="dxa"/>
          </w:tcPr>
          <w:p w:rsidR="002245CC" w:rsidRPr="001021F2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245CC" w:rsidRPr="002009A8" w:rsidRDefault="002245CC" w:rsidP="0031412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2009A8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бщественное движение при Александре II</w:t>
            </w:r>
            <w:r w:rsidRPr="002009A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2009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134" w:type="dxa"/>
          </w:tcPr>
          <w:p w:rsidR="002245CC" w:rsidRDefault="002245CC" w:rsidP="002071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AA1B53" w:rsidRDefault="002245CC" w:rsidP="002071E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ационал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ьная и религиозная политика 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Александра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</w:tcPr>
          <w:p w:rsidR="002245CC" w:rsidRPr="002009A8" w:rsidRDefault="002245CC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8F3804" w:rsidRDefault="002245CC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нешняя политика Александра III</w:t>
            </w:r>
            <w:r w:rsidRPr="002009A8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34" w:type="dxa"/>
          </w:tcPr>
          <w:p w:rsidR="002245CC" w:rsidRDefault="002245CC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2009A8" w:rsidRDefault="002245CC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века: достижения науки и образования</w:t>
            </w:r>
          </w:p>
        </w:tc>
        <w:tc>
          <w:tcPr>
            <w:tcW w:w="1984" w:type="dxa"/>
          </w:tcPr>
          <w:p w:rsidR="002245CC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</w:tcPr>
          <w:p w:rsidR="002245CC" w:rsidRDefault="002245CC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2009A8" w:rsidRDefault="002245CC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века: русская литература</w:t>
            </w:r>
          </w:p>
        </w:tc>
        <w:tc>
          <w:tcPr>
            <w:tcW w:w="1984" w:type="dxa"/>
          </w:tcPr>
          <w:p w:rsidR="002245CC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Pr="00BF2A69" w:rsidRDefault="002245CC" w:rsidP="00BF2A69">
            <w:pPr>
              <w:rPr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81</w:t>
            </w:r>
          </w:p>
        </w:tc>
        <w:tc>
          <w:tcPr>
            <w:tcW w:w="1134" w:type="dxa"/>
          </w:tcPr>
          <w:p w:rsidR="002245CC" w:rsidRDefault="002245CC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BF2A69" w:rsidRDefault="002245CC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века: художественная культура</w:t>
            </w:r>
          </w:p>
        </w:tc>
        <w:tc>
          <w:tcPr>
            <w:tcW w:w="1984" w:type="dxa"/>
          </w:tcPr>
          <w:p w:rsidR="002245CC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</w:tcPr>
          <w:p w:rsidR="002245CC" w:rsidRDefault="002245CC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C03E24" w:rsidRDefault="002245CC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Повседневная жизнь разных слоев населения в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веке</w:t>
            </w:r>
          </w:p>
        </w:tc>
        <w:tc>
          <w:tcPr>
            <w:tcW w:w="1984" w:type="dxa"/>
          </w:tcPr>
          <w:p w:rsidR="002245CC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</w:tcPr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Default="002245CC" w:rsidP="00A67F90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второй половине</w:t>
            </w:r>
          </w:p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B80657">
        <w:tc>
          <w:tcPr>
            <w:tcW w:w="9781" w:type="dxa"/>
            <w:gridSpan w:val="6"/>
          </w:tcPr>
          <w:p w:rsidR="002245CC" w:rsidRPr="002009A8" w:rsidRDefault="002245CC" w:rsidP="002009A8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20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Россия </w:t>
            </w:r>
            <w:proofErr w:type="gramStart"/>
            <w:r w:rsidRPr="002009A8">
              <w:rPr>
                <w:rFonts w:ascii="Times New Roman" w:hAnsi="Times New Roman" w:cs="Times New Roman"/>
                <w:b/>
                <w:sz w:val="24"/>
                <w:szCs w:val="24"/>
              </w:rPr>
              <w:t>в начале</w:t>
            </w:r>
            <w:proofErr w:type="gramEnd"/>
            <w:r w:rsidRPr="0020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(14 час)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84-85</w:t>
            </w:r>
          </w:p>
        </w:tc>
        <w:tc>
          <w:tcPr>
            <w:tcW w:w="1134" w:type="dxa"/>
          </w:tcPr>
          <w:p w:rsidR="002245CC" w:rsidRPr="002009A8" w:rsidRDefault="002245CC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96" w:type="dxa"/>
            <w:gridSpan w:val="3"/>
          </w:tcPr>
          <w:p w:rsidR="002245CC" w:rsidRPr="00A67F90" w:rsidRDefault="002245CC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>Россия и мир на рубеже XIX—XX вв.: д</w:t>
            </w:r>
            <w:r>
              <w:rPr>
                <w:rFonts w:ascii="Times New Roman" w:eastAsia="Times New Roman" w:hAnsi="Times New Roman"/>
                <w:lang w:eastAsia="ru-RU"/>
              </w:rPr>
              <w:t>инамика и противоречия развития</w:t>
            </w: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</w:tcPr>
          <w:p w:rsidR="002245CC" w:rsidRPr="002009A8" w:rsidRDefault="002245CC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2009A8" w:rsidRDefault="002245CC" w:rsidP="002009A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>развит</w:t>
            </w:r>
            <w:r>
              <w:rPr>
                <w:rFonts w:ascii="Times New Roman" w:eastAsia="Times New Roman" w:hAnsi="Times New Roman"/>
                <w:lang w:eastAsia="ru-RU"/>
              </w:rPr>
              <w:t>ие страны на рубеже XIX— XX вв.</w:t>
            </w: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87-88</w:t>
            </w:r>
          </w:p>
        </w:tc>
        <w:tc>
          <w:tcPr>
            <w:tcW w:w="1134" w:type="dxa"/>
          </w:tcPr>
          <w:p w:rsidR="002245CC" w:rsidRPr="00A25D75" w:rsidRDefault="002245CC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96" w:type="dxa"/>
            <w:gridSpan w:val="3"/>
          </w:tcPr>
          <w:p w:rsidR="002245CC" w:rsidRPr="00A67F90" w:rsidRDefault="002245CC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>Николай II: начало прав</w:t>
            </w: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Pr="00A25D75">
              <w:rPr>
                <w:rFonts w:ascii="Times New Roman" w:eastAsia="Times New Roman" w:hAnsi="Times New Roman"/>
                <w:lang w:eastAsia="ru-RU"/>
              </w:rPr>
              <w:t>ения. Политическое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развитие страны в 1894—1904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</w:tcPr>
          <w:p w:rsidR="002245CC" w:rsidRPr="00A25D75" w:rsidRDefault="002245CC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A25D75" w:rsidRDefault="002245CC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>Внешняя политика Николая II. Русско-японская война 1905-1907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гг.</w:t>
            </w: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1021F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90-91-92-93</w:t>
            </w:r>
          </w:p>
        </w:tc>
        <w:tc>
          <w:tcPr>
            <w:tcW w:w="1134" w:type="dxa"/>
          </w:tcPr>
          <w:p w:rsidR="002245CC" w:rsidRPr="00A25D75" w:rsidRDefault="002245CC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096" w:type="dxa"/>
            <w:gridSpan w:val="3"/>
          </w:tcPr>
          <w:p w:rsidR="002245CC" w:rsidRPr="00A25D75" w:rsidRDefault="002245CC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Первая российская революция и политические реформы </w:t>
            </w:r>
          </w:p>
          <w:p w:rsidR="002245CC" w:rsidRPr="00A25D75" w:rsidRDefault="002245CC" w:rsidP="00A25D75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>1905—1907 гг</w:t>
            </w:r>
            <w:r w:rsidRPr="00A25D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</w:tcPr>
          <w:p w:rsidR="002245CC" w:rsidRPr="00A25D75" w:rsidRDefault="002245CC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A25D75" w:rsidRDefault="002245CC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Социально-экономические </w:t>
            </w:r>
          </w:p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>реформы П. А. Столыпина</w:t>
            </w: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</w:tcPr>
          <w:p w:rsidR="002245CC" w:rsidRPr="00A25D75" w:rsidRDefault="002245CC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A25D75" w:rsidRDefault="002245CC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Политическое развитие </w:t>
            </w:r>
          </w:p>
          <w:p w:rsidR="002245CC" w:rsidRPr="00A25D75" w:rsidRDefault="002245CC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страны в 1907—1914 </w:t>
            </w:r>
            <w:proofErr w:type="spellStart"/>
            <w:proofErr w:type="gramStart"/>
            <w:r w:rsidRPr="00A25D75">
              <w:rPr>
                <w:rFonts w:ascii="Times New Roman" w:eastAsia="Times New Roman" w:hAnsi="Times New Roman"/>
                <w:lang w:eastAsia="ru-RU"/>
              </w:rPr>
              <w:t>гг</w:t>
            </w:r>
            <w:proofErr w:type="spellEnd"/>
            <w:proofErr w:type="gramEnd"/>
          </w:p>
          <w:p w:rsidR="002245CC" w:rsidRPr="00A67F90" w:rsidRDefault="002245CC" w:rsidP="00A67F9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</w:tcPr>
          <w:p w:rsidR="002245CC" w:rsidRPr="00292CEF" w:rsidRDefault="002245CC" w:rsidP="00A25D75">
            <w:pPr>
              <w:suppressAutoHyphens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292CEF" w:rsidRDefault="002245CC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2CEF">
              <w:rPr>
                <w:rFonts w:ascii="Times New Roman" w:hAnsi="Times New Roman"/>
              </w:rPr>
              <w:t>Серебряный век русской культуры</w:t>
            </w: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134" w:type="dxa"/>
          </w:tcPr>
          <w:p w:rsidR="002245CC" w:rsidRPr="00A67F90" w:rsidRDefault="002245CC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096" w:type="dxa"/>
            <w:gridSpan w:val="3"/>
          </w:tcPr>
          <w:p w:rsidR="002245CC" w:rsidRPr="00A25D75" w:rsidRDefault="002245CC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98-99-100</w:t>
            </w:r>
          </w:p>
        </w:tc>
        <w:tc>
          <w:tcPr>
            <w:tcW w:w="1134" w:type="dxa"/>
          </w:tcPr>
          <w:p w:rsidR="002245CC" w:rsidRDefault="002245CC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096" w:type="dxa"/>
            <w:gridSpan w:val="3"/>
          </w:tcPr>
          <w:p w:rsidR="002245CC" w:rsidRPr="00E300CE" w:rsidRDefault="002245CC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Итоговое повторение курса «Россия в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E300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-начале </w:t>
            </w:r>
            <w:r>
              <w:rPr>
                <w:rFonts w:ascii="Times New Roman" w:eastAsia="Times New Roman" w:hAnsi="Times New Roman"/>
                <w:lang w:val="en-US" w:eastAsia="ru-RU"/>
              </w:rPr>
              <w:t>XX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века»</w:t>
            </w: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245CC" w:rsidRPr="00443302" w:rsidTr="002245CC">
        <w:tc>
          <w:tcPr>
            <w:tcW w:w="567" w:type="dxa"/>
          </w:tcPr>
          <w:p w:rsidR="002245CC" w:rsidRDefault="002245CC" w:rsidP="00A569D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101-102</w:t>
            </w:r>
          </w:p>
        </w:tc>
        <w:tc>
          <w:tcPr>
            <w:tcW w:w="1134" w:type="dxa"/>
          </w:tcPr>
          <w:p w:rsidR="002245CC" w:rsidRDefault="002245CC" w:rsidP="00A25D7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6096" w:type="dxa"/>
            <w:gridSpan w:val="3"/>
          </w:tcPr>
          <w:p w:rsidR="002245CC" w:rsidRPr="00A25D75" w:rsidRDefault="002245CC" w:rsidP="002245C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Резерв</w:t>
            </w:r>
          </w:p>
        </w:tc>
        <w:tc>
          <w:tcPr>
            <w:tcW w:w="1984" w:type="dxa"/>
          </w:tcPr>
          <w:p w:rsidR="002245CC" w:rsidRPr="00443302" w:rsidRDefault="002245CC" w:rsidP="00A569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B35671" w:rsidRPr="00443302" w:rsidRDefault="00B35671">
      <w:pPr>
        <w:rPr>
          <w:rFonts w:ascii="Times New Roman" w:hAnsi="Times New Roman"/>
        </w:rPr>
      </w:pPr>
    </w:p>
    <w:sectPr w:rsidR="00B35671" w:rsidRPr="00443302" w:rsidSect="00B80A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F2" w:rsidRDefault="001B67F2" w:rsidP="00A569D2">
      <w:pPr>
        <w:spacing w:after="0" w:line="240" w:lineRule="auto"/>
      </w:pPr>
      <w:r>
        <w:separator/>
      </w:r>
    </w:p>
  </w:endnote>
  <w:endnote w:type="continuationSeparator" w:id="0">
    <w:p w:rsidR="001B67F2" w:rsidRDefault="001B67F2" w:rsidP="00A5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F2" w:rsidRDefault="001B67F2" w:rsidP="00A569D2">
      <w:pPr>
        <w:spacing w:after="0" w:line="240" w:lineRule="auto"/>
      </w:pPr>
      <w:r>
        <w:separator/>
      </w:r>
    </w:p>
  </w:footnote>
  <w:footnote w:type="continuationSeparator" w:id="0">
    <w:p w:rsidR="001B67F2" w:rsidRDefault="001B67F2" w:rsidP="00A5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1273"/>
    <w:multiLevelType w:val="hybridMultilevel"/>
    <w:tmpl w:val="CFD6D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22EC7"/>
    <w:multiLevelType w:val="hybridMultilevel"/>
    <w:tmpl w:val="B246AE12"/>
    <w:lvl w:ilvl="0" w:tplc="1B945F5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61B67"/>
    <w:multiLevelType w:val="hybridMultilevel"/>
    <w:tmpl w:val="EA6CE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10"/>
    <w:rsid w:val="00005071"/>
    <w:rsid w:val="000576B1"/>
    <w:rsid w:val="000633A4"/>
    <w:rsid w:val="000B4753"/>
    <w:rsid w:val="001021F2"/>
    <w:rsid w:val="00133A7C"/>
    <w:rsid w:val="00176B54"/>
    <w:rsid w:val="001B67F2"/>
    <w:rsid w:val="001C25C0"/>
    <w:rsid w:val="001E137B"/>
    <w:rsid w:val="001F75FF"/>
    <w:rsid w:val="002009A8"/>
    <w:rsid w:val="002071E0"/>
    <w:rsid w:val="002208D8"/>
    <w:rsid w:val="00220DC2"/>
    <w:rsid w:val="002245CC"/>
    <w:rsid w:val="002528AA"/>
    <w:rsid w:val="0026332D"/>
    <w:rsid w:val="0026645B"/>
    <w:rsid w:val="00276B37"/>
    <w:rsid w:val="00292CEF"/>
    <w:rsid w:val="002C33F3"/>
    <w:rsid w:val="00314121"/>
    <w:rsid w:val="003465A0"/>
    <w:rsid w:val="003544E1"/>
    <w:rsid w:val="003A3D7B"/>
    <w:rsid w:val="003C329B"/>
    <w:rsid w:val="003D050B"/>
    <w:rsid w:val="003D5BC6"/>
    <w:rsid w:val="003E3153"/>
    <w:rsid w:val="004010A0"/>
    <w:rsid w:val="00426C1B"/>
    <w:rsid w:val="00443302"/>
    <w:rsid w:val="00452206"/>
    <w:rsid w:val="004B6D41"/>
    <w:rsid w:val="004F03D2"/>
    <w:rsid w:val="005644CC"/>
    <w:rsid w:val="00581C70"/>
    <w:rsid w:val="00590F10"/>
    <w:rsid w:val="005A45CE"/>
    <w:rsid w:val="005C38A5"/>
    <w:rsid w:val="005C7917"/>
    <w:rsid w:val="005C7F55"/>
    <w:rsid w:val="005D4556"/>
    <w:rsid w:val="005E36EB"/>
    <w:rsid w:val="00665ACA"/>
    <w:rsid w:val="006C68F9"/>
    <w:rsid w:val="00710CAC"/>
    <w:rsid w:val="007218D3"/>
    <w:rsid w:val="00781F29"/>
    <w:rsid w:val="00787980"/>
    <w:rsid w:val="00797B50"/>
    <w:rsid w:val="007E1BC9"/>
    <w:rsid w:val="00803D7B"/>
    <w:rsid w:val="00824C85"/>
    <w:rsid w:val="00870A73"/>
    <w:rsid w:val="008739F7"/>
    <w:rsid w:val="008C2A7A"/>
    <w:rsid w:val="008D08B7"/>
    <w:rsid w:val="008F3804"/>
    <w:rsid w:val="0092756C"/>
    <w:rsid w:val="00933EDB"/>
    <w:rsid w:val="00934FE6"/>
    <w:rsid w:val="009538A1"/>
    <w:rsid w:val="009571D0"/>
    <w:rsid w:val="00992607"/>
    <w:rsid w:val="009A478B"/>
    <w:rsid w:val="009C6B61"/>
    <w:rsid w:val="00A25D75"/>
    <w:rsid w:val="00A26597"/>
    <w:rsid w:val="00A569D2"/>
    <w:rsid w:val="00A67F90"/>
    <w:rsid w:val="00A85A4E"/>
    <w:rsid w:val="00AA0CB7"/>
    <w:rsid w:val="00AA1B53"/>
    <w:rsid w:val="00AA3481"/>
    <w:rsid w:val="00AB52D8"/>
    <w:rsid w:val="00B05C86"/>
    <w:rsid w:val="00B35671"/>
    <w:rsid w:val="00B67EC1"/>
    <w:rsid w:val="00B80A27"/>
    <w:rsid w:val="00B80C92"/>
    <w:rsid w:val="00B83E9D"/>
    <w:rsid w:val="00B96176"/>
    <w:rsid w:val="00BB23A6"/>
    <w:rsid w:val="00BB5FE4"/>
    <w:rsid w:val="00BD2248"/>
    <w:rsid w:val="00BE0A6E"/>
    <w:rsid w:val="00BF2A69"/>
    <w:rsid w:val="00BF68C2"/>
    <w:rsid w:val="00C03E24"/>
    <w:rsid w:val="00C3043B"/>
    <w:rsid w:val="00C50F86"/>
    <w:rsid w:val="00C57CDF"/>
    <w:rsid w:val="00C677EE"/>
    <w:rsid w:val="00C7419D"/>
    <w:rsid w:val="00CA2FAC"/>
    <w:rsid w:val="00CB706D"/>
    <w:rsid w:val="00CC24E2"/>
    <w:rsid w:val="00D2211A"/>
    <w:rsid w:val="00D54A7A"/>
    <w:rsid w:val="00DE0F46"/>
    <w:rsid w:val="00E1037B"/>
    <w:rsid w:val="00E12C1F"/>
    <w:rsid w:val="00E176C0"/>
    <w:rsid w:val="00E300CE"/>
    <w:rsid w:val="00E54561"/>
    <w:rsid w:val="00E60252"/>
    <w:rsid w:val="00E62ED0"/>
    <w:rsid w:val="00E643CD"/>
    <w:rsid w:val="00E91A66"/>
    <w:rsid w:val="00F01B6C"/>
    <w:rsid w:val="00F14A28"/>
    <w:rsid w:val="00F15718"/>
    <w:rsid w:val="00F2376A"/>
    <w:rsid w:val="00F54059"/>
    <w:rsid w:val="00F62FE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10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F10"/>
    <w:pPr>
      <w:suppressAutoHyphens/>
      <w:spacing w:after="0" w:line="240" w:lineRule="auto"/>
    </w:pPr>
  </w:style>
  <w:style w:type="character" w:customStyle="1" w:styleId="21">
    <w:name w:val="Основной текст (2)"/>
    <w:basedOn w:val="a0"/>
    <w:rsid w:val="00590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Без интервала Знак"/>
    <w:basedOn w:val="a0"/>
    <w:link w:val="a3"/>
    <w:uiPriority w:val="1"/>
    <w:locked/>
    <w:rsid w:val="00590F10"/>
  </w:style>
  <w:style w:type="character" w:styleId="a5">
    <w:name w:val="Hyperlink"/>
    <w:rsid w:val="00590F10"/>
    <w:rPr>
      <w:color w:val="0000FF"/>
      <w:u w:val="single"/>
    </w:rPr>
  </w:style>
  <w:style w:type="character" w:customStyle="1" w:styleId="canedit">
    <w:name w:val="canedit"/>
    <w:basedOn w:val="a0"/>
    <w:rsid w:val="00B35671"/>
  </w:style>
  <w:style w:type="character" w:customStyle="1" w:styleId="WW8Num1z0">
    <w:name w:val="WW8Num1z0"/>
    <w:rsid w:val="008C2A7A"/>
  </w:style>
  <w:style w:type="paragraph" w:styleId="a6">
    <w:name w:val="header"/>
    <w:basedOn w:val="a"/>
    <w:link w:val="a7"/>
    <w:uiPriority w:val="99"/>
    <w:semiHidden/>
    <w:unhideWhenUsed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69D2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69D2"/>
    <w:rPr>
      <w:rFonts w:ascii="Calibri" w:eastAsia="Calibri" w:hAnsi="Calibri" w:cs="Times New Roman"/>
      <w:lang w:eastAsia="zh-CN"/>
    </w:rPr>
  </w:style>
  <w:style w:type="paragraph" w:styleId="aa">
    <w:name w:val="List Paragraph"/>
    <w:basedOn w:val="a"/>
    <w:uiPriority w:val="34"/>
    <w:qFormat/>
    <w:rsid w:val="00452206"/>
    <w:pPr>
      <w:ind w:left="720"/>
      <w:contextualSpacing/>
    </w:pPr>
  </w:style>
  <w:style w:type="paragraph" w:styleId="ab">
    <w:name w:val="Body Text"/>
    <w:basedOn w:val="a"/>
    <w:link w:val="ac"/>
    <w:rsid w:val="003D5B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D5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5C38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A2F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A2FAC"/>
  </w:style>
  <w:style w:type="character" w:customStyle="1" w:styleId="20">
    <w:name w:val="Заголовок 2 Знак"/>
    <w:basedOn w:val="a0"/>
    <w:link w:val="2"/>
    <w:uiPriority w:val="9"/>
    <w:rsid w:val="00BF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B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5FE4"/>
    <w:rPr>
      <w:rFonts w:ascii="Tahoma" w:eastAsia="Calibri" w:hAnsi="Tahoma" w:cs="Tahoma"/>
      <w:sz w:val="16"/>
      <w:szCs w:val="16"/>
      <w:lang w:eastAsia="zh-CN"/>
    </w:rPr>
  </w:style>
  <w:style w:type="character" w:customStyle="1" w:styleId="12">
    <w:name w:val="Основной текст (12)_"/>
    <w:basedOn w:val="a0"/>
    <w:link w:val="120"/>
    <w:rsid w:val="00F14A28"/>
    <w:rPr>
      <w:b/>
      <w:bCs/>
      <w:spacing w:val="-5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14A28"/>
    <w:pPr>
      <w:widowControl w:val="0"/>
      <w:shd w:val="clear" w:color="auto" w:fill="FFFFFF"/>
      <w:suppressAutoHyphens w:val="0"/>
      <w:spacing w:before="2700" w:after="0" w:line="275" w:lineRule="exact"/>
      <w:jc w:val="both"/>
    </w:pPr>
    <w:rPr>
      <w:rFonts w:asciiTheme="minorHAnsi" w:eastAsiaTheme="minorHAnsi" w:hAnsiTheme="minorHAnsi" w:cstheme="minorBidi"/>
      <w:b/>
      <w:bCs/>
      <w:spacing w:val="-5"/>
      <w:sz w:val="19"/>
      <w:szCs w:val="19"/>
      <w:lang w:eastAsia="en-US"/>
    </w:rPr>
  </w:style>
  <w:style w:type="table" w:styleId="af0">
    <w:name w:val="Table Grid"/>
    <w:basedOn w:val="a1"/>
    <w:uiPriority w:val="59"/>
    <w:rsid w:val="00F14A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F10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BF68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F10"/>
    <w:pPr>
      <w:suppressAutoHyphens/>
      <w:spacing w:after="0" w:line="240" w:lineRule="auto"/>
    </w:pPr>
  </w:style>
  <w:style w:type="character" w:customStyle="1" w:styleId="21">
    <w:name w:val="Основной текст (2)"/>
    <w:basedOn w:val="a0"/>
    <w:rsid w:val="00590F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Без интервала Знак"/>
    <w:basedOn w:val="a0"/>
    <w:link w:val="a3"/>
    <w:uiPriority w:val="1"/>
    <w:locked/>
    <w:rsid w:val="00590F10"/>
  </w:style>
  <w:style w:type="character" w:styleId="a5">
    <w:name w:val="Hyperlink"/>
    <w:rsid w:val="00590F10"/>
    <w:rPr>
      <w:color w:val="0000FF"/>
      <w:u w:val="single"/>
    </w:rPr>
  </w:style>
  <w:style w:type="character" w:customStyle="1" w:styleId="canedit">
    <w:name w:val="canedit"/>
    <w:basedOn w:val="a0"/>
    <w:rsid w:val="00B35671"/>
  </w:style>
  <w:style w:type="character" w:customStyle="1" w:styleId="WW8Num1z0">
    <w:name w:val="WW8Num1z0"/>
    <w:rsid w:val="008C2A7A"/>
  </w:style>
  <w:style w:type="paragraph" w:styleId="a6">
    <w:name w:val="header"/>
    <w:basedOn w:val="a"/>
    <w:link w:val="a7"/>
    <w:uiPriority w:val="99"/>
    <w:semiHidden/>
    <w:unhideWhenUsed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69D2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A5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569D2"/>
    <w:rPr>
      <w:rFonts w:ascii="Calibri" w:eastAsia="Calibri" w:hAnsi="Calibri" w:cs="Times New Roman"/>
      <w:lang w:eastAsia="zh-CN"/>
    </w:rPr>
  </w:style>
  <w:style w:type="paragraph" w:styleId="aa">
    <w:name w:val="List Paragraph"/>
    <w:basedOn w:val="a"/>
    <w:uiPriority w:val="34"/>
    <w:qFormat/>
    <w:rsid w:val="00452206"/>
    <w:pPr>
      <w:ind w:left="720"/>
      <w:contextualSpacing/>
    </w:pPr>
  </w:style>
  <w:style w:type="paragraph" w:styleId="ab">
    <w:name w:val="Body Text"/>
    <w:basedOn w:val="a"/>
    <w:link w:val="ac"/>
    <w:rsid w:val="003D5BC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3D5B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5C38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CA2FA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A2FAC"/>
  </w:style>
  <w:style w:type="character" w:customStyle="1" w:styleId="20">
    <w:name w:val="Заголовок 2 Знак"/>
    <w:basedOn w:val="a0"/>
    <w:link w:val="2"/>
    <w:uiPriority w:val="9"/>
    <w:rsid w:val="00BF6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BB5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B5FE4"/>
    <w:rPr>
      <w:rFonts w:ascii="Tahoma" w:eastAsia="Calibri" w:hAnsi="Tahoma" w:cs="Tahoma"/>
      <w:sz w:val="16"/>
      <w:szCs w:val="16"/>
      <w:lang w:eastAsia="zh-CN"/>
    </w:rPr>
  </w:style>
  <w:style w:type="character" w:customStyle="1" w:styleId="12">
    <w:name w:val="Основной текст (12)_"/>
    <w:basedOn w:val="a0"/>
    <w:link w:val="120"/>
    <w:rsid w:val="00F14A28"/>
    <w:rPr>
      <w:b/>
      <w:bCs/>
      <w:spacing w:val="-5"/>
      <w:sz w:val="19"/>
      <w:szCs w:val="19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14A28"/>
    <w:pPr>
      <w:widowControl w:val="0"/>
      <w:shd w:val="clear" w:color="auto" w:fill="FFFFFF"/>
      <w:suppressAutoHyphens w:val="0"/>
      <w:spacing w:before="2700" w:after="0" w:line="275" w:lineRule="exact"/>
      <w:jc w:val="both"/>
    </w:pPr>
    <w:rPr>
      <w:rFonts w:asciiTheme="minorHAnsi" w:eastAsiaTheme="minorHAnsi" w:hAnsiTheme="minorHAnsi" w:cstheme="minorBidi"/>
      <w:b/>
      <w:bCs/>
      <w:spacing w:val="-5"/>
      <w:sz w:val="19"/>
      <w:szCs w:val="19"/>
      <w:lang w:eastAsia="en-US"/>
    </w:rPr>
  </w:style>
  <w:style w:type="table" w:styleId="af0">
    <w:name w:val="Table Grid"/>
    <w:basedOn w:val="a1"/>
    <w:uiPriority w:val="59"/>
    <w:rsid w:val="00F14A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8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7155</Words>
  <Characters>40786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User3</cp:lastModifiedBy>
  <cp:revision>2</cp:revision>
  <dcterms:created xsi:type="dcterms:W3CDTF">2020-09-01T16:40:00Z</dcterms:created>
  <dcterms:modified xsi:type="dcterms:W3CDTF">2020-09-01T16:40:00Z</dcterms:modified>
</cp:coreProperties>
</file>