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Раздел 24. Дополнительные требования к движению велосипедов, мопедов, гужевых повозок, а также прогону животных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24.1.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24.2.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 xml:space="preserve"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 – </w:t>
      </w:r>
      <w:smartTag w:uri="urn:schemas-microsoft-com:office:smarttags" w:element="metricconverter">
        <w:smartTagPr>
          <w:attr w:name="ProductID" w:val="100 м"/>
        </w:smartTagPr>
        <w:r w:rsidRPr="00AE11C6">
          <w:rPr>
            <w:rFonts w:ascii="Times New Roman" w:eastAsia="Times New Roman" w:hAnsi="Times New Roman"/>
            <w:sz w:val="24"/>
            <w:szCs w:val="24"/>
          </w:rPr>
          <w:t>100 м</w:t>
        </w:r>
      </w:smartTag>
      <w:r w:rsidRPr="00AE11C6">
        <w:rPr>
          <w:rFonts w:ascii="Times New Roman" w:eastAsia="Times New Roman" w:hAnsi="Times New Roman"/>
          <w:sz w:val="24"/>
          <w:szCs w:val="24"/>
        </w:rPr>
        <w:t>.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24.3.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Водителям велосипеда и мопеда запрещается:</w:t>
      </w:r>
    </w:p>
    <w:p w:rsidR="005D6ACA" w:rsidRPr="00AE11C6" w:rsidRDefault="005D6ACA" w:rsidP="005D6ACA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ездить, не держась за руль хотя бы одной рукой;</w:t>
      </w:r>
    </w:p>
    <w:p w:rsidR="005D6ACA" w:rsidRPr="00AE11C6" w:rsidRDefault="005D6ACA" w:rsidP="005D6ACA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5D6ACA" w:rsidRPr="00AE11C6" w:rsidRDefault="005D6ACA" w:rsidP="005D6ACA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AE11C6">
          <w:rPr>
            <w:rFonts w:ascii="Times New Roman" w:eastAsia="Times New Roman" w:hAnsi="Times New Roman"/>
            <w:sz w:val="24"/>
            <w:szCs w:val="24"/>
          </w:rPr>
          <w:t>0,5 м</w:t>
        </w:r>
      </w:smartTag>
      <w:r w:rsidRPr="00AE11C6">
        <w:rPr>
          <w:rFonts w:ascii="Times New Roman" w:eastAsia="Times New Roman" w:hAnsi="Times New Roman"/>
          <w:sz w:val="24"/>
          <w:szCs w:val="24"/>
        </w:rPr>
        <w:t xml:space="preserve"> по длине или ширине за габариты, или груз, мешающий управлению;</w:t>
      </w:r>
    </w:p>
    <w:p w:rsidR="005D6ACA" w:rsidRPr="00AE11C6" w:rsidRDefault="005D6ACA" w:rsidP="005D6ACA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двигаться по дороге при наличии рядом велосипедной дорожки;</w:t>
      </w:r>
    </w:p>
    <w:p w:rsidR="005D6ACA" w:rsidRPr="00AE11C6" w:rsidRDefault="005D6ACA" w:rsidP="005D6ACA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5D6ACA" w:rsidRPr="00AE11C6" w:rsidRDefault="005D6ACA" w:rsidP="005D6ACA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двигаться по дороге без застегнутого мотошлема (для водителей мопедов).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24.4.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lastRenderedPageBreak/>
        <w:t xml:space="preserve">Водитель гужевой повозки (саней) при выезде на дорогу с прилегающей территории или </w:t>
      </w:r>
      <w:proofErr w:type="gramStart"/>
      <w:r w:rsidRPr="00AE11C6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AE11C6">
        <w:rPr>
          <w:rFonts w:ascii="Times New Roman" w:eastAsia="Times New Roman" w:hAnsi="Times New Roman"/>
          <w:sz w:val="24"/>
          <w:szCs w:val="24"/>
        </w:rPr>
        <w:t xml:space="preserve"> второстепенной дороги в местах с ограниченной обзорностью должен вести животное под уздцы.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24.5.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24.6.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:rsidR="005D6ACA" w:rsidRPr="00AE11C6" w:rsidRDefault="005D6ACA" w:rsidP="005D6ACA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24.7.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Водителям гужевых повозок (саней), погонщикам вьючных, верховых животных и скота запрещается:</w:t>
      </w:r>
    </w:p>
    <w:p w:rsidR="005D6ACA" w:rsidRPr="00AE11C6" w:rsidRDefault="005D6ACA" w:rsidP="005D6ACA">
      <w:pPr>
        <w:numPr>
          <w:ilvl w:val="0"/>
          <w:numId w:val="2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оставлять на дороге животных без надзора;</w:t>
      </w:r>
    </w:p>
    <w:p w:rsidR="005D6ACA" w:rsidRPr="00AE11C6" w:rsidRDefault="005D6ACA" w:rsidP="005D6ACA">
      <w:pPr>
        <w:numPr>
          <w:ilvl w:val="0"/>
          <w:numId w:val="2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5D6ACA" w:rsidRPr="00AE11C6" w:rsidRDefault="005D6ACA" w:rsidP="005D6ACA">
      <w:pPr>
        <w:numPr>
          <w:ilvl w:val="0"/>
          <w:numId w:val="2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 xml:space="preserve">вести животных по дороге с </w:t>
      </w:r>
      <w:proofErr w:type="spellStart"/>
      <w:r w:rsidRPr="00AE11C6">
        <w:rPr>
          <w:rFonts w:ascii="Times New Roman" w:eastAsia="Times New Roman" w:hAnsi="Times New Roman"/>
          <w:sz w:val="24"/>
          <w:szCs w:val="24"/>
        </w:rPr>
        <w:t>асфальт</w:t>
      </w:r>
      <w:proofErr w:type="gramStart"/>
      <w:r w:rsidRPr="00AE11C6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AE11C6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AE11C6">
        <w:rPr>
          <w:rFonts w:ascii="Times New Roman" w:eastAsia="Times New Roman" w:hAnsi="Times New Roman"/>
          <w:sz w:val="24"/>
          <w:szCs w:val="24"/>
        </w:rPr>
        <w:t xml:space="preserve"> и цементно-бетонным покрытием при наличии иных путей.</w:t>
      </w:r>
    </w:p>
    <w:p w:rsidR="00F41FB4" w:rsidRDefault="005D6ACA" w:rsidP="005D6ACA">
      <w:r w:rsidRPr="00AE11C6">
        <w:br w:type="page"/>
      </w:r>
    </w:p>
    <w:sectPr w:rsidR="00F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A95"/>
    <w:multiLevelType w:val="multilevel"/>
    <w:tmpl w:val="ED6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314F5"/>
    <w:multiLevelType w:val="multilevel"/>
    <w:tmpl w:val="4D2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ACA"/>
    <w:rsid w:val="005D6ACA"/>
    <w:rsid w:val="00F4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2</cp:revision>
  <dcterms:created xsi:type="dcterms:W3CDTF">2017-11-03T11:54:00Z</dcterms:created>
  <dcterms:modified xsi:type="dcterms:W3CDTF">2017-11-03T11:54:00Z</dcterms:modified>
</cp:coreProperties>
</file>