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36" w:rsidRDefault="00BD5866" w:rsidP="0053789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Рабочая программа</w:t>
      </w:r>
    </w:p>
    <w:p w:rsidR="00773036" w:rsidRDefault="0077303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предмету  «Английский язык» 6 класс</w:t>
      </w:r>
    </w:p>
    <w:p w:rsidR="00773036" w:rsidRDefault="0077303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36" w:rsidRDefault="0077303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73036" w:rsidRDefault="0077303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Федерального государственного образовательного стандарта основного общего образования; Примерной основной образовательной программы образовательного учреждения. Основная школа. – М., Просвещение, 2011г., Примерной программы по иностранным языкам для 5-9 классов - М., Просвещение, 2011.с учетом авторской программы В.Г. Апалькова, Ю.Е. Ваулиной, О.Е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английскому языку для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учреждений. - Москва: Просвещение, 2012 г.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общаться на английском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школьников в устной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личности, речевых способностей, внимания, мышления, памяти и воображения школьника; мотивации к дальнейшему овладению английским языком;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лингвистических представлений, доступных школьникам и необходимых для овладения устной и письменной речью на английском языке;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английского языка: знакомство школьников с миром зарубежных сверстников, с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речевых, интеллектуальных и познавательных способностей школьников, а также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 разностороннее развитие школьника средствами иностранного языка.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иностранном языке как средстве общения, позволяющем добиваться взаимопонимания с людьми, говорящими, пишущими на иностранном языке, узнавать новое через звучащие и письменные тексты;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школьников; освоение элементарных лингвистических представлений, доступных школьникам и необходимых для овладения устной и письменной речью на иностранном языке;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ольника, его внимания, мышления, памяти и воображения в процессе участия в моделируемых ситуациях общения, ролевых играх в ходе овладения языковым материалом;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тетрадью), умением работы в группе.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форма организации образовательного процесса – классно-урочная, которая включает в себя: 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изучения нового;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уроки;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урок-игра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 технологии обучения.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проектного обучения;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мышления;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технология;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когнитивного обучения;</w:t>
      </w:r>
    </w:p>
    <w:p w:rsidR="00773036" w:rsidRDefault="00773036">
      <w:pPr>
        <w:numPr>
          <w:ilvl w:val="0"/>
          <w:numId w:val="1"/>
        </w:numPr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контроля: самоконтроль, взаимоконтроль, вводный, текущий, тематический, итоговый.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текущий устный опрос; проверочная работа; текущая самостоятельная работа; итоговый контроль; фронтальный опрос; индивидуальные задания; тематический контроль.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осуществляет текущий контроль успеваемости, проводит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Порядок проведения, периодичность и формы промежуточной аттестации определены в Положении об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="00BD5866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BD5866">
        <w:rPr>
          <w:rFonts w:ascii="Times New Roman" w:hAnsi="Times New Roman" w:cs="Times New Roman"/>
          <w:sz w:val="24"/>
          <w:szCs w:val="24"/>
        </w:rPr>
        <w:t xml:space="preserve"> и в Учебном плане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отличительных особенностей серии «Английский в фокусе» является последовательное обращение к знаниям, получаемым школьниками из других предметов и наличие материалов о России, её достижениях в различных сферах, обычаях, географии, культуре и повседневной жизни. Обучение основывается на повторении пройденного и движения вперёд за счет постепенного наращивания возможностей учащихся в освоении и использовании английского языка.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английскому  языку в основной школе относится к образовательной области     «Филология».    По учебному плану школы для обязательного изучения иностранного языка в 6 классе отводит 102 часа  (из расчёта 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Планируемые результаты освоения учебного предмета.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инициативы, проявления индивидуальности.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е. умения сочувствовать, сопереживать, ставить себя на место другого человека.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таких качеств личности, как воля, целеустремленность,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инициативность, трудолюбие, дисциплинированность;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включают освоенные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свое речевое и неречевое поведение;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взаимодействовать с окружающими, выполняя разные социальные роли;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информационно-коммуникационные технологии;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достигнуть следующих коммуникативных компетенций по всем видам речевой деятельности.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Диалогическая речь: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вести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диалоги этикетного характера,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диалог-расспрос,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диалог-побуждение к действию,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диалог-обмен мнениями,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комбинированные диалоги.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диалога – от 3 реплик со стороны каждого учащегося. Продолжительность диалога – 1-1,5 мин.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Монологическая речь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монологического высказывания – от 5–7 фраз. Продолжительность монолога –1- 1,5 мин.</w:t>
      </w: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давать краткую характеристику реальных людей и литературных персонажей;</w:t>
      </w: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передавать основное содержание прочитанного текста с опорой или без опоры на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ючевые слова/план/вопросы.</w:t>
      </w:r>
    </w:p>
    <w:p w:rsidR="00773036" w:rsidRDefault="00773036" w:rsidP="003A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делать сообщение на заданную тему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кратко излагать результаты выполненной проектной работы.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5DB6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основную мысль в воспринимаемом на слух тексте;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отделять в тексте, воспринимаемом на слух, главные факты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 xml:space="preserve"> Чтение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читать и понимать аутентичные тексты с различной глубиной и точностью проникновения в их содержание (в зависимости от вида чтения):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пониманием основного содержания (ознакомительное чтение) – объёмом 100-350 слов;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пониманием содержания (изучающее чтение)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бъёмом 100 -250 слов;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выборочным пониманием нужной или интересующей информации (просмотровое/поисковое чтение)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бъёмом 100 -200 слов.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писать короткие поздравления с днем рождения и другими праздниками, выражать пожелания (объемом 30–40 слов, включая адрес);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заполнять формуляры, бланки (указывать имя, фамилию, пол, гражданство, адрес);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40-80 слов, включая адрес;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составлять план, тезисы устного или письменного сообщения, кратко излагать результаты проектной деятельности.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заполнять анкеты и формуляры в соответствии с нормами, принятыми в стране изучаемого языка;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делать краткие выписки из текста с целью их использования в собственных устных высказываниях;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план/тезисы устного или письменного сообщения;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писать небольшие письменные высказывания с опорой на образец.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компетентность (владение языковыми средствами)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правильное ударение в изученных словах;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коммуникативные типы предложения по интонации;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Знание правил чтения и орфографии и навыки их применения на основе изучаемого лексико-грамматического материала.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правильно писать изученные слова.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выражать модальные значения, чувства и эмоции с помощью интонации;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на слух британские и американские варианты английского языка.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Овладение лексическими единицами, обслуживающими новые темы, проблемы и ситуации общения в пределах тематики основной школы.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многозначные, в пределах тематики основной школы в соответствии с решаемой коммуникативной задачей;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существующие в английском языке нормы лексической сочетаемости;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различия между явлениями синонимии и антонимии;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принадлежность слов к частям речи по определённым признакам (артиклям, аффиксам и др.);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игнорировать в процессе чтения незнакомые слова, не мешающие понимать основное содержание текста;</w:t>
      </w: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3A0023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пользоваться сносками и лингвострановедческим справочником.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глаголов-</w:t>
      </w:r>
      <w:proofErr w:type="gram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существительных-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ese;-ful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наречий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(usually);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числительных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teen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(fifteen), -</w:t>
      </w:r>
      <w:proofErr w:type="spellStart"/>
      <w:r w:rsidRPr="008E6116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(seventy), -</w:t>
      </w:r>
      <w:proofErr w:type="spellStart"/>
      <w:r w:rsidRPr="008E6116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(sixth);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существительное +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peacemaker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прилагательное +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прилагательное + существительное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конверсия: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существительных от неопределенной формы глагола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типы вопросительных предложений (общий, специальный, альтернативный, разделительный вопросы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отрицательной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worry</w:t>
      </w:r>
      <w:proofErr w:type="spellEnd"/>
      <w:r>
        <w:rPr>
          <w:rFonts w:ascii="Times New Roman" w:hAnsi="Times New Roman" w:cs="Times New Roman"/>
          <w:sz w:val="24"/>
          <w:szCs w:val="24"/>
        </w:rPr>
        <w:t>) форме.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Конструкция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to meet me at the station tomorrow. She seems to be a good friend.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Правильные и неправильные глаголы в формах действительного залога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Модальные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глаголы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(can/could, must/have to).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Неисчисляемые и исчисляемые существительные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Личные местоимения в именительном и объектном падежах, а также в абсолютной форме. Неопределенные местоимения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Наречия, оканчивающиеся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73036" w:rsidRDefault="00773036" w:rsidP="00B95DB6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употреблять в речи: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8E611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— предложения с начальным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It's five o'clock. It's interesting.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winter);</w:t>
      </w:r>
    </w:p>
    <w:p w:rsidR="00773036" w:rsidRPr="008E611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036" w:rsidRPr="008E611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начальным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There + to be (There are a lot of trees in the park);</w:t>
      </w:r>
    </w:p>
    <w:p w:rsidR="00773036" w:rsidRPr="008E611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сложносочинённые предложения с сочинительными союзами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имена существительные в единственном и множественном числе, образованные по правилу и исключения;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имена существительные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определённым/неопределённым / нулевым артиклем;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личные, притяжательные, указательные, вопросительные местоимения;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количественные и порядковые числительные;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модальные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и использовать в речи глаголы в других временных формах действительного залога.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5DB6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B95DB6">
        <w:rPr>
          <w:rFonts w:ascii="Times New Roman" w:hAnsi="Times New Roman" w:cs="Times New Roman"/>
          <w:b/>
          <w:bCs/>
          <w:sz w:val="24"/>
          <w:szCs w:val="24"/>
        </w:rPr>
        <w:t xml:space="preserve"> знания и умения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сведениями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портрете стран, говорящих на иностранном языке, их символике и культурном наследии;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>
        <w:rPr>
          <w:rFonts w:ascii="Times New Roman" w:hAnsi="Times New Roman" w:cs="Times New Roman"/>
          <w:sz w:val="24"/>
          <w:szCs w:val="24"/>
        </w:rPr>
        <w:lastRenderedPageBreak/>
        <w:t>странах изучаемого языка (реплики-клише, наиболее распространенную оценочную лексику);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 xml:space="preserve"> Компенсаторные умения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5DB6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B95DB6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 способы деятельности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Pr="00B95DB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B6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Специальные учебные умения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находить ключевые слова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реалии при работе с текстом;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осуществлять словообразовательный анализ;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выборочно использовать перевод;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пользоваться двуязычным и толковым словарями;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участвовать в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</w:t>
      </w:r>
      <w:r>
        <w:rPr>
          <w:rFonts w:ascii="Times New Roman" w:hAnsi="Times New Roman" w:cs="Times New Roman"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умения):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ход и результаты выполнения задачи, проекта;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успехи и недостатки проделанной работы.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универсальные логические действия: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(выделение признаков),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основания для сравнения, классификации объектов,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цепь рассуждений,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относить объекты к известным понятиям;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информацию в виде таблиц, схем, опорного конспекта,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простой план текста (в виде ключевых слов, вопросов);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и ясно выражать свои мысли;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отстаивать свою точку зрения, аргументировать ее;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различными стратегиями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ориентироваться в иноязычном печатном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кратко фиксировать содержание сообщений, составлять субъективные опоры для устного высказывания в виде </w:t>
      </w:r>
      <w:r>
        <w:rPr>
          <w:rFonts w:ascii="Times New Roman" w:hAnsi="Times New Roman" w:cs="Times New Roman"/>
          <w:sz w:val="24"/>
          <w:szCs w:val="24"/>
        </w:rPr>
        <w:lastRenderedPageBreak/>
        <w:t>ключевых слов, объединенных потенциальным контекстом, зачина, концовки, отдельных предложений;</w:t>
      </w:r>
      <w:proofErr w:type="gramEnd"/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понимания текста;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поисковыми системами,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общения;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), так и через непосредственное участие в школьных обменах, туристических поездках, молодежных форумах.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трудовой и физической сферах: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самодисциплины, упорства, настойчивости, самостоятельности в учебном труде;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планом, добиваясь успеха;</w:t>
      </w:r>
    </w:p>
    <w:p w:rsidR="00773036" w:rsidRDefault="00773036" w:rsidP="00B95D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36" w:rsidRDefault="0077303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 РЕЗУЛЬТАТОВ</w:t>
      </w:r>
    </w:p>
    <w:p w:rsidR="00773036" w:rsidRDefault="0077303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говорения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Монологическая форма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Диалогическая форма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3-4 реплик с каждой стороны.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3-4 реплик с каждой стороны.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письменную работу (словарный диктант):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Ошибки: 5 — 0/1; 4 — 2/3; 3 — 4/7; 2 — 8 и более.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слов: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22 - 25 (1 год обучения); 45 - 50 (2 год обучения); 65-70 (3 год обучения).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устный ответ (не менее 5 фраз):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Ошибки: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— 0/0; 4 — 2/0; 3 — 4/7; 2 — 8 и более.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тестов: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- 100% выполнение – «5»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- 80% - «4»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- 60% - «3» </w:t>
      </w:r>
    </w:p>
    <w:p w:rsidR="00773036" w:rsidRDefault="007730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 - 40% - «2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 см.: Английский язык. 6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учреждений/ Ю. Е. Ваулина, В. Эванс, Дж. Дули, О.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Просвещение, 2010.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36" w:rsidRDefault="0077303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СОДЕРЖАНИЕ УЧЕБНОГО ПРЕДМЕТА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773036" w:rsidRDefault="00773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Моя семья. </w:t>
      </w:r>
      <w:r>
        <w:rPr>
          <w:rFonts w:ascii="Times New Roman" w:hAnsi="Times New Roman" w:cs="Times New Roman"/>
          <w:sz w:val="24"/>
          <w:szCs w:val="24"/>
        </w:rPr>
        <w:t>Взаимоотношения в семье. Конфликтные ситуации и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их решения.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Мои друзья. </w:t>
      </w:r>
      <w:r>
        <w:rPr>
          <w:rFonts w:ascii="Times New Roman" w:hAnsi="Times New Roman" w:cs="Times New Roman"/>
          <w:sz w:val="24"/>
          <w:szCs w:val="24"/>
        </w:rPr>
        <w:t>Лучший друг/подруга. Внешность и черты характера.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Межличностные взаимоотношения с друзьями и в школе.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Свободное время.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Досуг и увлечения (музыка, чтение; посещение</w:t>
      </w:r>
      <w:proofErr w:type="gramEnd"/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театра, кинотеатра, музея, выставки). Виды отдыха. Поход по магазинам.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Карманные деньги. Молодежная мода.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Здоровый образ жизни. </w:t>
      </w:r>
      <w:r>
        <w:rPr>
          <w:rFonts w:ascii="Times New Roman" w:hAnsi="Times New Roman" w:cs="Times New Roman"/>
          <w:sz w:val="24"/>
          <w:szCs w:val="24"/>
        </w:rPr>
        <w:t>Режим труда и отдыха, занятия спортом,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здоровое питание, отказ от вредных привычек.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Спорт. </w:t>
      </w:r>
      <w:r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Школа. </w:t>
      </w:r>
      <w:r>
        <w:rPr>
          <w:rFonts w:ascii="Times New Roman" w:hAnsi="Times New Roman" w:cs="Times New Roman"/>
          <w:sz w:val="24"/>
          <w:szCs w:val="24"/>
        </w:rPr>
        <w:t>Школьная жизнь. Правила поведения в школе. Изучаемые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и отношения к ним. Внеклассные мероприятия. Кружки. Школьная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Выбор профессии. </w:t>
      </w:r>
      <w:r>
        <w:rPr>
          <w:rFonts w:ascii="Times New Roman" w:hAnsi="Times New Roman" w:cs="Times New Roman"/>
          <w:sz w:val="24"/>
          <w:szCs w:val="24"/>
        </w:rPr>
        <w:t>Мир профессий. Проблема выбора профессии. Роль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иностранного языка в планах на будущее.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Путешествия. </w:t>
      </w:r>
      <w:r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Транспорт.</w:t>
      </w:r>
    </w:p>
    <w:p w:rsidR="00773036" w:rsidRDefault="007730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Природа: растения и животные. Погода. Проблемы экологии. Защита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окружающей среды. Жизнь в городе/ в сельской местности.</w:t>
      </w:r>
    </w:p>
    <w:p w:rsidR="00773036" w:rsidRDefault="007730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общества. Средства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информации: пресса, телевидение, радио, Интернет.</w:t>
      </w:r>
    </w:p>
    <w:p w:rsidR="00773036" w:rsidRDefault="007730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Страны изучаемого языка и родная страна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 Климат. Население. Достопримечательности.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особенности: национальные праздники, памятные даты,</w:t>
      </w:r>
    </w:p>
    <w:p w:rsidR="00773036" w:rsidRDefault="0077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события, традиции и обычаи. Выдающиеся люди и их вклад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науку и мировую культуру.  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Модульное построение учебника предполагает работу с модулем как основной структурной единицей курса. Модуль – это блок уроков, предназначенный для достижения группы целей, связанных с автономным, логически целостным фрагментом содержания. В структуре каждого модуля есть следующие рубрики: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Вводная страница модуля;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к упражнениям (чтение,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лексика, грамматика, письмо);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(раздел практики коммуникации в реальных жизненных условиях);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песни, связанные с темой модуля, и задания к ним;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Учись учиться»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>) – советы, объяснения и памятки относительно различных видов деятельности (например, использование графических схем для записи основного содержания текста и т.д.);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Corner</w:t>
      </w:r>
      <w:proofErr w:type="spellEnd"/>
      <w:r>
        <w:rPr>
          <w:rFonts w:ascii="Times New Roman" w:hAnsi="Times New Roman" w:cs="Times New Roman"/>
          <w:sz w:val="24"/>
          <w:szCs w:val="24"/>
        </w:rPr>
        <w:t>), включающие в себя творческие задания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проекты);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материалы о России после уроков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обеспечивают последовательность в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учащихся, структурно выдерживается подход «диалога культур»;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(знакомство с повседневным языком общения в функциональных диалогах, что позволяет учащимся освоить в речи изученный языковой материал);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Дополнительное чтение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Модули учебника: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 «</w:t>
      </w:r>
      <w:proofErr w:type="spellStart"/>
      <w:r>
        <w:rPr>
          <w:rFonts w:ascii="Times New Roman" w:hAnsi="Times New Roman" w:cs="Times New Roman"/>
          <w:sz w:val="24"/>
          <w:szCs w:val="24"/>
        </w:rPr>
        <w:t>Who’s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?» (Кто есть кто?) – диалоги и рассказы о семье, внешности и занятиях членов семьи -10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 «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>!» (Вот и мы!) – рассказы и диалоги о дне рождения, переезде в новый дом, описание комнаты, своего микрорайона -9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3 «</w:t>
      </w:r>
      <w:proofErr w:type="spellStart"/>
      <w:r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(Поехали!) – Правила безопасности на дорогах, описание любимой станции метро, рассказ об известном спортсмене -8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4 «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(День за днем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Диалоги и рассказы о распорядке дня, вкусах и предпочтениях, любимом дне недели – 9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5 «</w:t>
      </w:r>
      <w:proofErr w:type="spellStart"/>
      <w:r>
        <w:rPr>
          <w:rFonts w:ascii="Times New Roman" w:hAnsi="Times New Roman" w:cs="Times New Roman"/>
          <w:sz w:val="24"/>
          <w:szCs w:val="24"/>
        </w:rPr>
        <w:t>Feasts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(Праздники) – Диалоги и рассказы о праздниках, описание праздника по картинке, написание открытки-приглашения на праздник - 12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6 «</w:t>
      </w:r>
      <w:proofErr w:type="spellStart"/>
      <w:r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>» (На досуге) – Диалоги и рассказы о свободном времени, любимых занятиях, играх, написание статьи для журнала о своем досуге - 9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7 «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>» (Вчера, сегодня, завтра) – Описание местности в прошлом, рассказ по плану «Памятный день», диалоги, рассказы и написание тезисов о выдающемся деятеле прошлого - 10 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8 «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(Правила и инструкции) – Создание плаката о правилах в своей комнате, вывески-правила поведения в общественных местах, написание краткого текста об известном здании в России. -  11 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refreshments</w:t>
      </w:r>
      <w:proofErr w:type="spellEnd"/>
      <w:r>
        <w:rPr>
          <w:rFonts w:ascii="Times New Roman" w:hAnsi="Times New Roman" w:cs="Times New Roman"/>
          <w:sz w:val="24"/>
          <w:szCs w:val="24"/>
        </w:rPr>
        <w:t>» (Еда и прохладительные напитки) – Диалоги и рассказы о еде и напитках, составление списка покупок, написание рекламного объявления ресторана, кулинарного рецепта, короткой статьи о популярных ресторанах и кафе в России- 10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Модуль 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(Каникулы) - Диалоги и рассказы о каникулах в любимом городе, о своих лучших каникулах, прогнозе на завтра в разных городах страны и составление таблицы,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сообщение о планах на выходные - 14 часов</w:t>
      </w:r>
    </w:p>
    <w:p w:rsidR="00773036" w:rsidRDefault="00773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прохождения каждого модуля проводится промежуточный контроль в виде теста.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Модульные тесты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1. Кто есть кто? стр.14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2. Вот и мы! стр.24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3. Поехали! стр.34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4. День за днём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44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5. Праздники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тр.53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6. На досуге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тр.64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7. Вчера, сегодня, завтра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74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9. Еда и прохладительные напитки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84</w:t>
      </w:r>
    </w:p>
    <w:p w:rsidR="00773036" w:rsidRDefault="0077303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036" w:rsidRDefault="0077303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10. Каникулы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тр.104</w:t>
      </w:r>
    </w:p>
    <w:p w:rsidR="00773036" w:rsidRDefault="007730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036" w:rsidRDefault="0077303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ТЕМАТИЧЕСКОЕ ПЛАНИРОВАНИЕ </w:t>
      </w:r>
    </w:p>
    <w:p w:rsidR="00773036" w:rsidRDefault="0077303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предмету  «Английский язык» 6 класс</w:t>
      </w:r>
    </w:p>
    <w:p w:rsidR="00773036" w:rsidRDefault="00773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36" w:rsidRDefault="00773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83"/>
        <w:gridCol w:w="1419"/>
        <w:gridCol w:w="4074"/>
        <w:gridCol w:w="1620"/>
      </w:tblGrid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73036" w:rsidRPr="00C47953" w:rsidRDefault="00773036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73036" w:rsidRPr="00C47953" w:rsidRDefault="00773036"/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D7717B" w:rsidRDefault="00773036">
            <w:pPr>
              <w:rPr>
                <w:b/>
                <w:bCs/>
              </w:rPr>
            </w:pPr>
            <w:r w:rsidRPr="00D7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- 10ч.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ты?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страна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 в России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– Вот и мы.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-  9ч.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меня дома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соседству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улицы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обслуживание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плана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 – Поехали!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– 8ч.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ветерком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 в Лондоне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метро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пройти …?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красный цвет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Сам.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Дом.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28/1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за днем.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- 9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Как на счет…?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день.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в Британии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Привет!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встречи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Вычерчиваем числа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37/10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 – Праздники.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– 12ч.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праздновать.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дни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Шотландские игры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ночи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заказать цветы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зазеркалье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44\17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Рождество. Новый год.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47/20</w:t>
            </w:r>
          </w:p>
          <w:p w:rsidR="00773036" w:rsidRPr="00C47953" w:rsidRDefault="0077303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грамматики,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49/1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досуге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– 9ч.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50/2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51/3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Скоротаем время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52/4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53/5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в России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54/6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подарка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55/7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57/9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58/10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7 – Вчера, сегодня, завтра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– 10ч.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59/11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60/12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были первыми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61/13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Стальной человек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62/14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63/15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бюро находок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64/16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Играя в прошлое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65/17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66/18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67/19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68/20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 - Правила и инструкции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– 11ч.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69/21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А давай…?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70/22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правила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71/23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Вершины мира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72/24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зоопарк.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73/25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театральных билетов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74/26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 ли в твоем микрорайоне?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75/27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76/28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77/29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 6 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78/30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 8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>
            <w:pPr>
              <w:jc w:val="center"/>
            </w:pPr>
          </w:p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79/1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Еда и Прохладительные напитки                   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– 10ч.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80/2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81/3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Давай готовить.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82/4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и закусочные Великобритании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83/5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84/6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столика в ресторане.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85/7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Кулинария.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86/8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87/9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88/10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6F741D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89/11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10 – Каникулы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6F741D" w:rsidRDefault="00773036">
            <w:pPr>
              <w:rPr>
                <w:rFonts w:ascii="Times New Roman" w:hAnsi="Times New Roman" w:cs="Times New Roman"/>
                <w:b/>
                <w:bCs/>
              </w:rPr>
            </w:pPr>
            <w:r w:rsidRPr="006F741D">
              <w:rPr>
                <w:rFonts w:ascii="Times New Roman" w:hAnsi="Times New Roman" w:cs="Times New Roman"/>
                <w:b/>
                <w:bCs/>
              </w:rPr>
              <w:t>Всего – 14ч.</w:t>
            </w:r>
          </w:p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90/12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91/13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92/14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Эдинбург на каникулы!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93/15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Сочи.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94/16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Заказ билетов в отель.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95/17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Пляжи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96/18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97/19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98/20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чтение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99/21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 9,10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100/22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101/23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  <w:tr w:rsidR="00773036" w:rsidRPr="00C47953">
        <w:trPr>
          <w:trHeight w:val="1"/>
        </w:trPr>
        <w:tc>
          <w:tcPr>
            <w:tcW w:w="8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102/24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Pr="00C47953" w:rsidRDefault="00773036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036" w:rsidRDefault="00773036"/>
        </w:tc>
      </w:tr>
    </w:tbl>
    <w:p w:rsidR="00773036" w:rsidRDefault="00773036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3036" w:rsidRDefault="00773036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3036" w:rsidRDefault="00773036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МАТЕРИАЛЫ ПРОМЕЖУТОЧНОЙ АТТЕСТАЦИИ ПО АНГЛИЙСКОМУ ЯЗЫКУ</w:t>
      </w:r>
    </w:p>
    <w:p w:rsidR="00773036" w:rsidRDefault="00773036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773036" w:rsidRPr="00BD586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Pr="00BD5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773036" w:rsidRPr="00BD586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86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D586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Обведи</w:t>
      </w:r>
      <w:r w:rsidRPr="00BD5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r w:rsidRPr="00BD5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  <w:r w:rsidRPr="00BD586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5866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Their</w:t>
      </w:r>
      <w:proofErr w:type="gramEnd"/>
      <w:r w:rsidRPr="00BD5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Theirs</w:t>
      </w:r>
      <w:r w:rsidRPr="00BD5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BD5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D5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BD58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BD58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2. Are these books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hers/ her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? 3.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What’s 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hers</w:t>
      </w:r>
      <w:proofErr w:type="gramEnd"/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/your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phone number? 5.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Meg’s  got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a new  flat.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Her/Our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flat is nice. 6.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That  brown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and big  dog is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his/my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Выбери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1. There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aren’t 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some</w:t>
      </w:r>
      <w:proofErr w:type="gramEnd"/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/any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  chairs in the bedroom. 2. There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is 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/an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 fridge in the kitchen.  3. There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are 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any</w:t>
      </w:r>
      <w:proofErr w:type="gramEnd"/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/some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  cushions on the sofa. 4.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there  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a/an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  fireplace in the room? 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Поставьте </w:t>
      </w:r>
      <w:r>
        <w:rPr>
          <w:rFonts w:ascii="Times New Roman" w:hAnsi="Times New Roman" w:cs="Times New Roman"/>
          <w:b/>
          <w:bCs/>
          <w:sz w:val="24"/>
          <w:szCs w:val="24"/>
        </w:rPr>
        <w:t>глагол в нужной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036" w:rsidRPr="003A0023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1. What time ____________________ (you have) lunch? 2.   My sister ___________________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not/eat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) breakfast every day. 3. </w:t>
      </w:r>
      <w:r w:rsidRPr="003A0023">
        <w:rPr>
          <w:rFonts w:ascii="Times New Roman" w:hAnsi="Times New Roman" w:cs="Times New Roman"/>
          <w:sz w:val="24"/>
          <w:szCs w:val="24"/>
          <w:lang w:val="en-US"/>
        </w:rPr>
        <w:t>He ____________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proofErr w:type="gramStart"/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wash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>) the car now. 4. I get up when my alarm clock _______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ring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A0023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 Brown _______ (</w:t>
      </w:r>
      <w:r w:rsidRPr="003A0023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</w:t>
      </w:r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) Biology at the </w:t>
      </w:r>
      <w:proofErr w:type="gramStart"/>
      <w:r w:rsidRPr="003A0023">
        <w:rPr>
          <w:rFonts w:ascii="Times New Roman" w:hAnsi="Times New Roman" w:cs="Times New Roman"/>
          <w:sz w:val="24"/>
          <w:szCs w:val="24"/>
          <w:lang w:val="en-US"/>
        </w:rPr>
        <w:t>Secondary  school</w:t>
      </w:r>
      <w:proofErr w:type="gramEnd"/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. 6. 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He _____________ (watch) a film on TV. 7.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Jane  _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>______________ (make)  the decorations for the party at this moment. 8. Mum ________________ (do) the shopping.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Вставьте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слово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: any, some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1. Yes, I think there is _________ orange juice in the fridge.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2. There is ________ bread in the cupboard.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3. There isn’t ________ coffee in the jar.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4. There aren’t ________ apples in the fridge.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5. Bob usually has _______ bacon for breakfast.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6. Is there _______ cheese in this sauce? I don’t like cheese.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Вставьте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слово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: much, many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1. You put too _______ sugar in my coffee. It’s very sweet.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I  think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you cooked too _______ potatoes.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3. How _____ pepper is left?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4. We haven’t got ______ apples left.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5. I don’t drink _______ milk, but I should.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6. There aren’t ________ carrots in the fridge.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Составьте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>/ Peter/going/the/festival/ is.___________________________________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2. is/wearing/What/she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?_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773036" w:rsidRPr="003A0023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Подчеркни</w:t>
      </w:r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местоимение</w:t>
      </w:r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0023">
        <w:rPr>
          <w:rFonts w:ascii="Times New Roman" w:hAnsi="Times New Roman" w:cs="Times New Roman"/>
          <w:sz w:val="24"/>
          <w:szCs w:val="24"/>
          <w:lang w:val="en-US"/>
        </w:rPr>
        <w:t>1.This</w:t>
      </w:r>
      <w:proofErr w:type="gramEnd"/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  little puppy isn’t </w:t>
      </w:r>
      <w:r w:rsidRPr="003A0023">
        <w:rPr>
          <w:rFonts w:ascii="Times New Roman" w:hAnsi="Times New Roman" w:cs="Times New Roman"/>
          <w:b/>
          <w:bCs/>
          <w:sz w:val="24"/>
          <w:szCs w:val="24"/>
          <w:lang w:val="en-US"/>
        </w:rPr>
        <w:t>our/ours</w:t>
      </w:r>
      <w:r w:rsidRPr="003A0023">
        <w:rPr>
          <w:rFonts w:ascii="Times New Roman" w:hAnsi="Times New Roman" w:cs="Times New Roman"/>
          <w:sz w:val="24"/>
          <w:szCs w:val="24"/>
          <w:lang w:val="en-US"/>
        </w:rPr>
        <w:t xml:space="preserve">. 2.  </w:t>
      </w:r>
      <w:proofErr w:type="spellStart"/>
      <w:r w:rsidRPr="008E6116">
        <w:rPr>
          <w:rFonts w:ascii="Times New Roman" w:hAnsi="Times New Roman" w:cs="Times New Roman"/>
          <w:sz w:val="24"/>
          <w:szCs w:val="24"/>
          <w:lang w:val="en-US"/>
        </w:rPr>
        <w:t>Misha</w:t>
      </w:r>
      <w:proofErr w:type="spell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&amp; Roman are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my/mine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friends. 3. Is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this  skateboard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his/her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? 4. What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is 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proofErr w:type="gramEnd"/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/ theirs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 address? 5. This big football isn’t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mine/her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. 6. 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Выбери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1.There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a/any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wardrobe in the bedroom. 2.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There  aren’t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some/any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 paintings on the wall.  3. Are there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an/any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vases in the kitchen? 4. There is 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a/an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armchair opposite the table.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sofa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Поставьте глагол в нужной 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астоящее простое  или продолженное). 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1. She ___________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love) plants and flowers. 2. </w:t>
      </w:r>
      <w:proofErr w:type="spellStart"/>
      <w:r w:rsidRPr="008E6116">
        <w:rPr>
          <w:rFonts w:ascii="Times New Roman" w:hAnsi="Times New Roman" w:cs="Times New Roman"/>
          <w:sz w:val="24"/>
          <w:szCs w:val="24"/>
          <w:lang w:val="en-US"/>
        </w:rPr>
        <w:t>Nastya</w:t>
      </w:r>
      <w:proofErr w:type="spell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&amp; Tom ___________ (go)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jogging  in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the mornings. 3. Peter and his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friends  _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__________ (play) board games now. 4. Ken ________________ (have) a shower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every  day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. 5. The children ____________________ (run) around in the garden at the moment. </w:t>
      </w:r>
    </w:p>
    <w:p w:rsidR="0077303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Вставьте правильное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слово: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1. Is there _______ ice cream left in the fridge?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2. I usually have ______ yoghurt for breakfast.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3. There aren’t _______ biscuits in the cupboard.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4. My brother likes ______ milk in his coffee.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5. Are there ______ carrots in the fridge?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6. Do we need ______ eggs?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Вставьте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слово</w:t>
      </w:r>
      <w:r w:rsidRPr="008E6116">
        <w:rPr>
          <w:rFonts w:ascii="Times New Roman" w:hAnsi="Times New Roman" w:cs="Times New Roman"/>
          <w:b/>
          <w:bCs/>
          <w:sz w:val="24"/>
          <w:szCs w:val="24"/>
          <w:lang w:val="en-US"/>
        </w:rPr>
        <w:t>: much, many.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1. You put too ______ sugar I my tea. It’s awful.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2. I think you fried too ____ bacon. I’ll never eat it all.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3. How ______ apples are left?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4. We haven’t got ______ bananas in the fridge.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5. He drinks too ________ coffee.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6. There isn’t _______ olive oil I that bottle.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Составьте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8E61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>1. watching/not/Brain/is/TV. ___________________________________________</w:t>
      </w: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11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8E6116">
        <w:rPr>
          <w:rFonts w:ascii="Times New Roman" w:hAnsi="Times New Roman" w:cs="Times New Roman"/>
          <w:sz w:val="24"/>
          <w:szCs w:val="24"/>
          <w:lang w:val="en-US"/>
        </w:rPr>
        <w:t>they/enjoying/their/holiday/Are</w:t>
      </w:r>
      <w:proofErr w:type="gramEnd"/>
      <w:r w:rsidRPr="008E6116">
        <w:rPr>
          <w:rFonts w:ascii="Times New Roman" w:hAnsi="Times New Roman" w:cs="Times New Roman"/>
          <w:sz w:val="24"/>
          <w:szCs w:val="24"/>
          <w:lang w:val="en-US"/>
        </w:rPr>
        <w:t>?______________________________________</w:t>
      </w:r>
    </w:p>
    <w:p w:rsidR="00773036" w:rsidRPr="008E6116" w:rsidRDefault="00773036">
      <w:pPr>
        <w:ind w:firstLine="709"/>
        <w:rPr>
          <w:rFonts w:ascii="Times New Roman" w:hAnsi="Times New Roman" w:cs="Times New Roman"/>
          <w:lang w:val="en-US"/>
        </w:rPr>
      </w:pPr>
    </w:p>
    <w:p w:rsidR="00773036" w:rsidRPr="008E6116" w:rsidRDefault="00773036">
      <w:pPr>
        <w:rPr>
          <w:rFonts w:ascii="Times New Roman" w:hAnsi="Times New Roman" w:cs="Times New Roman"/>
          <w:lang w:val="en-US"/>
        </w:rPr>
      </w:pPr>
      <w:r w:rsidRPr="008E6116">
        <w:rPr>
          <w:rFonts w:ascii="Times New Roman" w:hAnsi="Times New Roman" w:cs="Times New Roman"/>
          <w:lang w:val="en-US"/>
        </w:rPr>
        <w:t xml:space="preserve">   </w:t>
      </w:r>
    </w:p>
    <w:p w:rsidR="00773036" w:rsidRPr="008E6116" w:rsidRDefault="0077303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3036" w:rsidRPr="008E6116" w:rsidRDefault="0077303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3036" w:rsidRPr="008E6116" w:rsidRDefault="0077303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3036" w:rsidRPr="008E6116" w:rsidRDefault="00773036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773036" w:rsidRPr="008E6116" w:rsidRDefault="007730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3036" w:rsidRPr="008E6116" w:rsidSect="002C03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36" w:rsidRDefault="00773036">
      <w:r>
        <w:separator/>
      </w:r>
    </w:p>
  </w:endnote>
  <w:endnote w:type="continuationSeparator" w:id="1">
    <w:p w:rsidR="00773036" w:rsidRDefault="0077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36" w:rsidRDefault="007B2F82" w:rsidP="00C00C4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0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866">
      <w:rPr>
        <w:rStyle w:val="a5"/>
        <w:noProof/>
      </w:rPr>
      <w:t>3</w:t>
    </w:r>
    <w:r>
      <w:rPr>
        <w:rStyle w:val="a5"/>
      </w:rPr>
      <w:fldChar w:fldCharType="end"/>
    </w:r>
  </w:p>
  <w:p w:rsidR="00773036" w:rsidRDefault="00773036" w:rsidP="008E61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36" w:rsidRDefault="00773036">
      <w:r>
        <w:separator/>
      </w:r>
    </w:p>
  </w:footnote>
  <w:footnote w:type="continuationSeparator" w:id="1">
    <w:p w:rsidR="00773036" w:rsidRDefault="00773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6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F1"/>
    <w:rsid w:val="001147AF"/>
    <w:rsid w:val="001C536A"/>
    <w:rsid w:val="002C03CD"/>
    <w:rsid w:val="003A0023"/>
    <w:rsid w:val="003D0C72"/>
    <w:rsid w:val="004E6986"/>
    <w:rsid w:val="0053789F"/>
    <w:rsid w:val="005F66C0"/>
    <w:rsid w:val="006E7FF1"/>
    <w:rsid w:val="006F741D"/>
    <w:rsid w:val="00773036"/>
    <w:rsid w:val="007B2F82"/>
    <w:rsid w:val="007C1087"/>
    <w:rsid w:val="00816F5F"/>
    <w:rsid w:val="008E6116"/>
    <w:rsid w:val="00B95DB6"/>
    <w:rsid w:val="00BD5866"/>
    <w:rsid w:val="00C00C46"/>
    <w:rsid w:val="00C47953"/>
    <w:rsid w:val="00D7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87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0C72"/>
  </w:style>
  <w:style w:type="character" w:styleId="a5">
    <w:name w:val="page number"/>
    <w:basedOn w:val="a0"/>
    <w:uiPriority w:val="99"/>
    <w:rsid w:val="008E6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6072</Words>
  <Characters>42432</Characters>
  <Application>Microsoft Office Word</Application>
  <DocSecurity>0</DocSecurity>
  <Lines>353</Lines>
  <Paragraphs>96</Paragraphs>
  <ScaleCrop>false</ScaleCrop>
  <Company>МОУ "СОШ" №33</Company>
  <LinksUpToDate>false</LinksUpToDate>
  <CharactersWithSpaces>48408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kab-107</cp:lastModifiedBy>
  <cp:revision>5</cp:revision>
  <cp:lastPrinted>2018-09-14T05:51:00Z</cp:lastPrinted>
  <dcterms:created xsi:type="dcterms:W3CDTF">2018-09-14T05:50:00Z</dcterms:created>
  <dcterms:modified xsi:type="dcterms:W3CDTF">2020-08-25T06:52:00Z</dcterms:modified>
</cp:coreProperties>
</file>